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026"/>
      </w:tblGrid>
      <w:tr w:rsidR="000D1CDC" w:rsidRPr="002C4A0E" w14:paraId="3008A2C6" w14:textId="77777777" w:rsidTr="005E64BE">
        <w:tc>
          <w:tcPr>
            <w:tcW w:w="5000" w:type="pct"/>
            <w:shd w:val="clear" w:color="auto" w:fill="auto"/>
          </w:tcPr>
          <w:p w14:paraId="381F9E4C" w14:textId="77777777" w:rsidR="000D1CDC" w:rsidRPr="002C4A0E" w:rsidRDefault="000D1CDC" w:rsidP="000D1CDC">
            <w:pPr>
              <w:pBdr>
                <w:bottom w:val="single" w:sz="12" w:space="0" w:color="auto"/>
              </w:pBdr>
              <w:tabs>
                <w:tab w:val="left" w:pos="1134"/>
              </w:tabs>
              <w:spacing w:after="0" w:line="240" w:lineRule="auto"/>
              <w:ind w:left="1134" w:hanging="1134"/>
              <w:rPr>
                <w:rFonts w:ascii="Segoe UI" w:hAnsi="Segoe UI" w:cs="Segoe UI"/>
                <w:lang w:eastAsia="en-AU"/>
              </w:rPr>
            </w:pPr>
            <w:r w:rsidRPr="002C4A0E">
              <w:rPr>
                <w:rFonts w:ascii="Segoe UI" w:hAnsi="Segoe UI" w:cs="Segoe UI"/>
                <w:b/>
                <w:lang w:eastAsia="en-AU"/>
              </w:rPr>
              <w:t>2.1</w:t>
            </w:r>
            <w:r w:rsidRPr="002C4A0E">
              <w:rPr>
                <w:rFonts w:ascii="Segoe UI" w:hAnsi="Segoe UI" w:cs="Segoe UI"/>
                <w:b/>
                <w:lang w:eastAsia="en-AU"/>
              </w:rPr>
              <w:tab/>
              <w:t>Securing Your Future: Consideration of Rate Rise</w:t>
            </w:r>
          </w:p>
        </w:tc>
      </w:tr>
      <w:tr w:rsidR="000D1CDC" w:rsidRPr="002C4A0E" w14:paraId="04247306" w14:textId="77777777" w:rsidTr="005E64BE">
        <w:tc>
          <w:tcPr>
            <w:tcW w:w="5000" w:type="pct"/>
            <w:shd w:val="clear" w:color="auto" w:fill="auto"/>
          </w:tcPr>
          <w:p w14:paraId="5659659D" w14:textId="77777777" w:rsidR="000D1CDC" w:rsidRPr="002C4A0E" w:rsidRDefault="000D1CDC" w:rsidP="000D1CDC">
            <w:pPr>
              <w:spacing w:after="0" w:line="240" w:lineRule="auto"/>
              <w:rPr>
                <w:rFonts w:ascii="Segoe UI" w:hAnsi="Segoe UI" w:cs="Segoe UI"/>
                <w:lang w:val="en-GB"/>
              </w:rPr>
            </w:pPr>
            <w:r w:rsidRPr="002C4A0E">
              <w:rPr>
                <w:rFonts w:ascii="Segoe UI" w:hAnsi="Segoe UI" w:cs="Segoe UI"/>
                <w:lang w:val="en-GB"/>
              </w:rPr>
              <w:t>Time commenced:</w:t>
            </w:r>
            <w:r w:rsidRPr="002C4A0E">
              <w:rPr>
                <w:rFonts w:ascii="Segoe UI" w:hAnsi="Segoe UI" w:cs="Segoe UI"/>
                <w:lang w:val="en-GB"/>
              </w:rPr>
              <w:tab/>
            </w:r>
            <w:r>
              <w:rPr>
                <w:rFonts w:ascii="Segoe UI" w:hAnsi="Segoe UI" w:cs="Segoe UI"/>
                <w:lang w:val="en-GB"/>
              </w:rPr>
              <w:t>6.45pm</w:t>
            </w:r>
          </w:p>
          <w:p w14:paraId="3E9C1027" w14:textId="77777777" w:rsidR="000D1CDC" w:rsidRPr="002C4A0E" w:rsidRDefault="000D1CDC" w:rsidP="000D1CDC">
            <w:pPr>
              <w:spacing w:after="0" w:line="240" w:lineRule="auto"/>
              <w:rPr>
                <w:rFonts w:ascii="Segoe UI" w:hAnsi="Segoe UI" w:cs="Segoe UI"/>
                <w:lang w:val="en-GB"/>
              </w:rPr>
            </w:pPr>
          </w:p>
        </w:tc>
      </w:tr>
      <w:tr w:rsidR="000D1CDC" w:rsidRPr="002C4A0E" w14:paraId="1CAECC84" w14:textId="77777777" w:rsidTr="005E64BE">
        <w:tc>
          <w:tcPr>
            <w:tcW w:w="5000" w:type="pct"/>
            <w:shd w:val="clear" w:color="auto" w:fill="auto"/>
          </w:tcPr>
          <w:p w14:paraId="055D7244" w14:textId="77777777" w:rsidR="000D1CDC" w:rsidRPr="002C4A0E" w:rsidRDefault="000D1CDC" w:rsidP="000D1CDC">
            <w:pPr>
              <w:tabs>
                <w:tab w:val="left" w:pos="1134"/>
              </w:tabs>
              <w:spacing w:after="0" w:line="240" w:lineRule="auto"/>
              <w:rPr>
                <w:rFonts w:ascii="Segoe UI" w:hAnsi="Segoe UI" w:cs="Segoe UI"/>
              </w:rPr>
            </w:pPr>
            <w:r w:rsidRPr="002C4A0E">
              <w:rPr>
                <w:rFonts w:ascii="Segoe UI" w:hAnsi="Segoe UI" w:cs="Segoe UI"/>
              </w:rPr>
              <w:t>Moved:</w:t>
            </w:r>
            <w:r w:rsidRPr="002C4A0E">
              <w:rPr>
                <w:rFonts w:ascii="Segoe UI" w:hAnsi="Segoe UI" w:cs="Segoe UI"/>
              </w:rPr>
              <w:tab/>
            </w:r>
            <w:r>
              <w:rPr>
                <w:rFonts w:ascii="Segoe UI" w:hAnsi="Segoe UI" w:cs="Segoe UI"/>
              </w:rPr>
              <w:t>Mr Persson AM</w:t>
            </w:r>
          </w:p>
          <w:p w14:paraId="6CF5604F" w14:textId="77777777" w:rsidR="000D1CDC" w:rsidRDefault="000D1CDC" w:rsidP="000D1CDC">
            <w:pPr>
              <w:tabs>
                <w:tab w:val="left" w:pos="1134"/>
              </w:tabs>
              <w:spacing w:after="0" w:line="240" w:lineRule="auto"/>
              <w:rPr>
                <w:rFonts w:ascii="Segoe UI" w:hAnsi="Segoe UI" w:cs="Segoe UI"/>
              </w:rPr>
            </w:pPr>
          </w:p>
          <w:p w14:paraId="1C7CAD17" w14:textId="77777777" w:rsidR="000D1CDC" w:rsidRPr="002C4A0E" w:rsidRDefault="000D1CDC" w:rsidP="000D1CDC">
            <w:pPr>
              <w:spacing w:after="0" w:line="240" w:lineRule="auto"/>
              <w:ind w:left="1134" w:hanging="1134"/>
              <w:rPr>
                <w:rFonts w:ascii="Segoe UI" w:hAnsi="Segoe UI" w:cs="Segoe UI"/>
                <w:b/>
                <w:i/>
              </w:rPr>
            </w:pPr>
            <w:r w:rsidRPr="002C4A0E">
              <w:rPr>
                <w:rFonts w:ascii="Segoe UI" w:hAnsi="Segoe UI" w:cs="Segoe UI"/>
                <w:b/>
                <w:i/>
              </w:rPr>
              <w:fldChar w:fldCharType="begin"/>
            </w:r>
            <w:r w:rsidRPr="002C4A0E">
              <w:rPr>
                <w:rFonts w:ascii="Segoe UI" w:hAnsi="Segoe UI" w:cs="Segoe UI"/>
                <w:b/>
                <w:i/>
              </w:rPr>
              <w:instrText xml:space="preserve"> SEQ Minutes \* MERGEFORMAT </w:instrText>
            </w:r>
            <w:r w:rsidRPr="002C4A0E">
              <w:rPr>
                <w:rFonts w:ascii="Segoe UI" w:hAnsi="Segoe UI" w:cs="Segoe UI"/>
                <w:b/>
                <w:i/>
              </w:rPr>
              <w:fldChar w:fldCharType="separate"/>
            </w:r>
            <w:r>
              <w:rPr>
                <w:rFonts w:ascii="Segoe UI" w:hAnsi="Segoe UI" w:cs="Segoe UI"/>
                <w:b/>
                <w:i/>
                <w:noProof/>
              </w:rPr>
              <w:t>30</w:t>
            </w:r>
            <w:r w:rsidRPr="002C4A0E">
              <w:rPr>
                <w:rFonts w:ascii="Segoe UI" w:hAnsi="Segoe UI" w:cs="Segoe UI"/>
                <w:b/>
                <w:i/>
              </w:rPr>
              <w:fldChar w:fldCharType="end"/>
            </w:r>
            <w:r w:rsidRPr="002C4A0E">
              <w:rPr>
                <w:rFonts w:ascii="Segoe UI" w:hAnsi="Segoe UI" w:cs="Segoe UI"/>
                <w:b/>
                <w:i/>
              </w:rPr>
              <w:t>/21</w:t>
            </w:r>
            <w:r w:rsidRPr="002C4A0E">
              <w:rPr>
                <w:rFonts w:ascii="Segoe UI" w:hAnsi="Segoe UI" w:cs="Segoe UI"/>
                <w:b/>
                <w:i/>
              </w:rPr>
              <w:tab/>
              <w:t>Resolved</w:t>
            </w:r>
          </w:p>
          <w:p w14:paraId="7608FE87" w14:textId="77777777" w:rsidR="000D1CDC" w:rsidRPr="002C4A0E" w:rsidRDefault="000D1CDC" w:rsidP="000D1CDC">
            <w:pPr>
              <w:tabs>
                <w:tab w:val="left" w:pos="1134"/>
              </w:tabs>
              <w:spacing w:after="0" w:line="240" w:lineRule="auto"/>
              <w:rPr>
                <w:rFonts w:ascii="Segoe UI" w:hAnsi="Segoe UI" w:cs="Segoe UI"/>
              </w:rPr>
            </w:pPr>
          </w:p>
          <w:p w14:paraId="52198391" w14:textId="77777777" w:rsidR="000D1CDC" w:rsidRPr="002C4A0E" w:rsidRDefault="000D1CDC" w:rsidP="000D1CDC">
            <w:pPr>
              <w:spacing w:after="0" w:line="240" w:lineRule="auto"/>
              <w:ind w:left="567" w:hanging="567"/>
              <w:rPr>
                <w:rFonts w:ascii="Segoe UI" w:hAnsi="Segoe UI" w:cs="Segoe UI"/>
                <w:i/>
                <w:lang w:val="en-GB"/>
              </w:rPr>
            </w:pPr>
            <w:r w:rsidRPr="002C4A0E">
              <w:rPr>
                <w:rFonts w:ascii="Segoe UI" w:hAnsi="Segoe UI" w:cs="Segoe UI"/>
                <w:i/>
                <w:lang w:val="en-GB"/>
              </w:rPr>
              <w:t>1</w:t>
            </w:r>
            <w:r w:rsidRPr="002C4A0E">
              <w:rPr>
                <w:rFonts w:ascii="Segoe UI" w:hAnsi="Segoe UI" w:cs="Segoe UI"/>
                <w:i/>
                <w:lang w:val="en-GB"/>
              </w:rPr>
              <w:tab/>
              <w:t>That Council resolve to apply to IPART for a 15% one off permanent special rate increase.</w:t>
            </w:r>
          </w:p>
          <w:p w14:paraId="37D93BB3" w14:textId="77777777" w:rsidR="000D1CDC" w:rsidRPr="002C4A0E" w:rsidRDefault="000D1CDC" w:rsidP="000D1CDC">
            <w:pPr>
              <w:spacing w:after="0" w:line="240" w:lineRule="auto"/>
              <w:ind w:left="567" w:hanging="567"/>
              <w:rPr>
                <w:rFonts w:ascii="Segoe UI" w:hAnsi="Segoe UI" w:cs="Segoe UI"/>
                <w:i/>
                <w:lang w:val="en-GB"/>
              </w:rPr>
            </w:pPr>
          </w:p>
          <w:p w14:paraId="23D41CB1" w14:textId="77777777" w:rsidR="000D1CDC" w:rsidRPr="002C4A0E" w:rsidRDefault="000D1CDC" w:rsidP="000D1CDC">
            <w:pPr>
              <w:spacing w:after="0" w:line="240" w:lineRule="auto"/>
              <w:ind w:left="567" w:hanging="567"/>
              <w:rPr>
                <w:rFonts w:ascii="Segoe UI" w:hAnsi="Segoe UI" w:cs="Segoe UI"/>
                <w:i/>
                <w:lang w:val="en-GB"/>
              </w:rPr>
            </w:pPr>
            <w:r w:rsidRPr="002C4A0E">
              <w:rPr>
                <w:rFonts w:ascii="Segoe UI" w:hAnsi="Segoe UI" w:cs="Segoe UI"/>
                <w:i/>
                <w:lang w:val="en-GB"/>
              </w:rPr>
              <w:t>2</w:t>
            </w:r>
            <w:r w:rsidRPr="002C4A0E">
              <w:rPr>
                <w:rFonts w:ascii="Segoe UI" w:hAnsi="Segoe UI" w:cs="Segoe UI"/>
                <w:i/>
                <w:lang w:val="en-GB"/>
              </w:rPr>
              <w:tab/>
              <w:t>That Council adopt the revised Long-Term Financial Plan (General Fund) for the purpose of public exhibition.</w:t>
            </w:r>
          </w:p>
          <w:p w14:paraId="1B5D83E6" w14:textId="77777777" w:rsidR="000D1CDC" w:rsidRPr="002C4A0E" w:rsidRDefault="000D1CDC" w:rsidP="000D1CDC">
            <w:pPr>
              <w:spacing w:after="0" w:line="240" w:lineRule="auto"/>
              <w:ind w:left="567" w:hanging="567"/>
              <w:rPr>
                <w:rFonts w:ascii="Segoe UI" w:hAnsi="Segoe UI" w:cs="Segoe UI"/>
                <w:i/>
                <w:lang w:val="en-GB"/>
              </w:rPr>
            </w:pPr>
          </w:p>
          <w:p w14:paraId="6D99E0F9" w14:textId="77777777" w:rsidR="000D1CDC" w:rsidRPr="002C4A0E" w:rsidRDefault="000D1CDC" w:rsidP="000D1CDC">
            <w:pPr>
              <w:spacing w:after="0" w:line="240" w:lineRule="auto"/>
              <w:ind w:left="567" w:hanging="567"/>
              <w:rPr>
                <w:rFonts w:ascii="Segoe UI" w:hAnsi="Segoe UI" w:cs="Segoe UI"/>
                <w:i/>
                <w:lang w:val="en-GB"/>
              </w:rPr>
            </w:pPr>
            <w:r w:rsidRPr="002C4A0E">
              <w:rPr>
                <w:rFonts w:ascii="Segoe UI" w:hAnsi="Segoe UI" w:cs="Segoe UI"/>
                <w:i/>
                <w:lang w:val="en-GB"/>
              </w:rPr>
              <w:t>3</w:t>
            </w:r>
            <w:r w:rsidRPr="002C4A0E">
              <w:rPr>
                <w:rFonts w:ascii="Segoe UI" w:hAnsi="Segoe UI" w:cs="Segoe UI"/>
                <w:i/>
                <w:lang w:val="en-GB"/>
              </w:rPr>
              <w:tab/>
              <w:t>That Council adopt the draft Debt Recovery and Hardship Policy for the purpose of public exhibition.</w:t>
            </w:r>
          </w:p>
          <w:p w14:paraId="4358A92B" w14:textId="77777777" w:rsidR="000D1CDC" w:rsidRPr="002C4A0E" w:rsidRDefault="000D1CDC" w:rsidP="000D1CDC">
            <w:pPr>
              <w:spacing w:after="0" w:line="240" w:lineRule="auto"/>
              <w:rPr>
                <w:rFonts w:ascii="Segoe UI" w:hAnsi="Segoe UI" w:cs="Segoe UI"/>
                <w:i/>
                <w:lang w:val="en-GB"/>
              </w:rPr>
            </w:pPr>
          </w:p>
          <w:p w14:paraId="3B5EA213" w14:textId="77777777" w:rsidR="000D1CDC" w:rsidRPr="002C4A0E" w:rsidRDefault="000D1CDC" w:rsidP="000D1CDC">
            <w:pPr>
              <w:spacing w:after="0" w:line="240" w:lineRule="auto"/>
              <w:ind w:left="567" w:hanging="567"/>
              <w:rPr>
                <w:rFonts w:ascii="Segoe UI" w:hAnsi="Segoe UI" w:cs="Segoe UI"/>
                <w:i/>
                <w:lang w:val="en-GB"/>
              </w:rPr>
            </w:pPr>
            <w:r w:rsidRPr="002C4A0E">
              <w:rPr>
                <w:rFonts w:ascii="Segoe UI" w:hAnsi="Segoe UI" w:cs="Segoe UI"/>
                <w:i/>
                <w:lang w:val="en-GB"/>
              </w:rPr>
              <w:t>4</w:t>
            </w:r>
            <w:r w:rsidRPr="002C4A0E">
              <w:rPr>
                <w:rFonts w:ascii="Segoe UI" w:hAnsi="Segoe UI" w:cs="Segoe UI"/>
                <w:i/>
                <w:lang w:val="en-GB"/>
              </w:rPr>
              <w:tab/>
              <w:t>That a further report be provided following public exhibition of Long-Term Financial Plan and draft Debt Recovery and Hardship Policy to meeting of 22 March 2021 as a late report.</w:t>
            </w:r>
          </w:p>
          <w:p w14:paraId="387C895F" w14:textId="77777777" w:rsidR="000D1CDC" w:rsidRPr="002C4A0E" w:rsidRDefault="000D1CDC" w:rsidP="000D1CDC">
            <w:pPr>
              <w:spacing w:after="0" w:line="240" w:lineRule="auto"/>
              <w:rPr>
                <w:rFonts w:ascii="Segoe UI" w:hAnsi="Segoe UI" w:cs="Segoe UI"/>
                <w:lang w:eastAsia="en-AU"/>
              </w:rPr>
            </w:pPr>
          </w:p>
        </w:tc>
      </w:tr>
    </w:tbl>
    <w:p w14:paraId="78E8B6F8" w14:textId="77777777" w:rsidR="000D1CDC" w:rsidRPr="000D1CDC" w:rsidRDefault="000D1CDC" w:rsidP="000D1CDC">
      <w:pPr>
        <w:spacing w:after="0" w:line="240" w:lineRule="auto"/>
      </w:pPr>
    </w:p>
    <w:sectPr w:rsidR="000D1CDC" w:rsidRPr="000D1C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92"/>
    <w:rsid w:val="000D1CDC"/>
    <w:rsid w:val="001D4BA8"/>
    <w:rsid w:val="0089260A"/>
    <w:rsid w:val="00907492"/>
    <w:rsid w:val="00915AC0"/>
    <w:rsid w:val="00AB66B1"/>
    <w:rsid w:val="00B25A4F"/>
    <w:rsid w:val="00D07FA9"/>
    <w:rsid w:val="00E1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7745A2"/>
  <w15:chartTrackingRefBased/>
  <w15:docId w15:val="{D5E4B251-8F82-4CA3-98F2-BB7128EC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Witt</dc:creator>
  <cp:keywords/>
  <dc:description/>
  <cp:lastModifiedBy/>
  <cp:revision>1</cp:revision>
  <dcterms:created xsi:type="dcterms:W3CDTF">2021-02-08T07:38:00Z</dcterms:created>
</cp:coreProperties>
</file>