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tblpX="266" w:tblpY="1"/>
        <w:tblW w:w="10790" w:type="dxa"/>
        <w:tblBorders>
          <w:top w:val="none" w:sz="0" w:space="0" w:color="auto"/>
          <w:left w:val="none" w:sz="0" w:space="0" w:color="auto"/>
          <w:bottom w:val="none" w:sz="0" w:space="0" w:color="auto"/>
          <w:right w:val="none" w:sz="0" w:space="0" w:color="auto"/>
        </w:tblBorders>
        <w:tblLayout w:type="fixed"/>
        <w:tblCellMar>
          <w:left w:w="284" w:type="dxa"/>
          <w:right w:w="284" w:type="dxa"/>
        </w:tblCellMar>
        <w:tblLook w:val="04A0" w:firstRow="1" w:lastRow="0" w:firstColumn="1" w:lastColumn="0" w:noHBand="0" w:noVBand="1"/>
      </w:tblPr>
      <w:tblGrid>
        <w:gridCol w:w="10790"/>
      </w:tblGrid>
      <w:tr w:rsidR="00054A6A" w:rsidTr="00334E41">
        <w:trPr>
          <w:cantSplit/>
          <w:trHeight w:hRule="exact" w:val="15332"/>
        </w:trPr>
        <w:tc>
          <w:tcPr>
            <w:tcW w:w="10773" w:type="dxa"/>
          </w:tcPr>
          <w:p w:rsidR="00054A6A" w:rsidRDefault="00054A6A" w:rsidP="00334E41">
            <w:bookmarkStart w:id="0" w:name="PDF1_Contents"/>
            <w:bookmarkStart w:id="1" w:name="_GoBack"/>
            <w:bookmarkEnd w:id="0"/>
            <w:bookmarkEnd w:id="1"/>
            <w:r w:rsidRPr="00315387">
              <w:rPr>
                <w:noProof/>
                <w:lang w:eastAsia="en-AU"/>
              </w:rPr>
              <w:drawing>
                <wp:anchor distT="0" distB="0" distL="114300" distR="114300" simplePos="0" relativeHeight="251659264" behindDoc="1" locked="1" layoutInCell="1" allowOverlap="1" wp14:anchorId="72D65AFE" wp14:editId="246DB5BD">
                  <wp:simplePos x="0" y="0"/>
                  <wp:positionH relativeFrom="margin">
                    <wp:posOffset>-647700</wp:posOffset>
                  </wp:positionH>
                  <wp:positionV relativeFrom="margin">
                    <wp:posOffset>7620</wp:posOffset>
                  </wp:positionV>
                  <wp:extent cx="7559675" cy="10706100"/>
                  <wp:effectExtent l="0" t="0" r="3175" b="0"/>
                  <wp:wrapNone/>
                  <wp:docPr id="1" name="Picture 1" descr="../Letterhead/cgrc_lhead_plain_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cgrc_lhead_plain_a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A6A" w:rsidRDefault="00054A6A" w:rsidP="00334E41"/>
          <w:p w:rsidR="00054A6A" w:rsidRDefault="00054A6A" w:rsidP="00334E41"/>
          <w:p w:rsidR="00054A6A" w:rsidRDefault="00054A6A" w:rsidP="00334E41"/>
          <w:p w:rsidR="00054A6A" w:rsidRDefault="00054A6A" w:rsidP="00334E41"/>
          <w:p w:rsidR="00054A6A" w:rsidRDefault="00054A6A" w:rsidP="00334E41"/>
          <w:p w:rsidR="00054A6A" w:rsidRDefault="00054A6A" w:rsidP="00334E41"/>
          <w:p w:rsidR="00054A6A" w:rsidRDefault="00054A6A" w:rsidP="00334E41"/>
          <w:p w:rsidR="00054A6A" w:rsidRDefault="00054A6A" w:rsidP="00334E41"/>
          <w:p w:rsidR="00054A6A" w:rsidRDefault="00054A6A" w:rsidP="00334E41"/>
          <w:p w:rsidR="00054A6A" w:rsidRDefault="00054A6A" w:rsidP="00334E41"/>
          <w:p w:rsidR="00054A6A" w:rsidRDefault="00054A6A" w:rsidP="00334E41">
            <w:pPr>
              <w:rPr>
                <w:b/>
                <w:color w:val="C1D52F"/>
                <w:sz w:val="144"/>
                <w:szCs w:val="144"/>
              </w:rPr>
            </w:pPr>
            <w:r>
              <w:rPr>
                <w:b/>
                <w:color w:val="C1D52F"/>
                <w:sz w:val="144"/>
                <w:szCs w:val="144"/>
              </w:rPr>
              <w:t>Minutes</w:t>
            </w:r>
          </w:p>
          <w:p w:rsidR="00054A6A" w:rsidRDefault="00054A6A" w:rsidP="00334E41">
            <w:pPr>
              <w:jc w:val="left"/>
              <w:rPr>
                <w:b/>
                <w:caps/>
                <w:color w:val="51748B"/>
                <w:sz w:val="72"/>
                <w:szCs w:val="72"/>
              </w:rPr>
            </w:pPr>
            <w:r>
              <w:rPr>
                <w:b/>
                <w:caps/>
                <w:color w:val="51748B"/>
                <w:sz w:val="72"/>
                <w:szCs w:val="72"/>
              </w:rPr>
              <w:t>Extraordinary Council Meeting</w:t>
            </w:r>
          </w:p>
          <w:p w:rsidR="00054A6A" w:rsidRDefault="00054A6A" w:rsidP="00334E41">
            <w:pPr>
              <w:rPr>
                <w:rFonts w:cs="Arial"/>
                <w:b/>
                <w:caps/>
                <w:sz w:val="48"/>
                <w:szCs w:val="48"/>
              </w:rPr>
            </w:pPr>
          </w:p>
          <w:p w:rsidR="00054A6A" w:rsidRDefault="00054A6A" w:rsidP="00334E41">
            <w:pPr>
              <w:rPr>
                <w:rFonts w:cs="Arial"/>
                <w:b/>
                <w:caps/>
                <w:sz w:val="48"/>
                <w:szCs w:val="48"/>
              </w:rPr>
            </w:pPr>
            <w:r>
              <w:rPr>
                <w:rFonts w:cs="Arial"/>
                <w:b/>
                <w:caps/>
                <w:sz w:val="48"/>
                <w:szCs w:val="48"/>
              </w:rPr>
              <w:t>Alby Schultz meeting Centre, Cootamundra</w:t>
            </w:r>
          </w:p>
          <w:p w:rsidR="00054A6A" w:rsidRDefault="00054A6A" w:rsidP="00334E41">
            <w:pPr>
              <w:rPr>
                <w:rFonts w:cs="Arial"/>
                <w:b/>
                <w:caps/>
                <w:sz w:val="48"/>
                <w:szCs w:val="48"/>
              </w:rPr>
            </w:pPr>
          </w:p>
          <w:p w:rsidR="00054A6A" w:rsidRDefault="00054A6A" w:rsidP="00334E41">
            <w:pPr>
              <w:rPr>
                <w:rFonts w:cs="Arial"/>
                <w:b/>
                <w:sz w:val="48"/>
                <w:szCs w:val="48"/>
              </w:rPr>
            </w:pPr>
            <w:r>
              <w:rPr>
                <w:rFonts w:cs="Arial"/>
                <w:b/>
                <w:caps/>
                <w:sz w:val="48"/>
                <w:szCs w:val="48"/>
              </w:rPr>
              <w:t>5PM</w:t>
            </w:r>
            <w:r w:rsidRPr="006524F8">
              <w:rPr>
                <w:rFonts w:cs="Arial"/>
                <w:b/>
                <w:sz w:val="48"/>
                <w:szCs w:val="48"/>
              </w:rPr>
              <w:t xml:space="preserve">, </w:t>
            </w:r>
            <w:r>
              <w:rPr>
                <w:rFonts w:cs="Arial"/>
                <w:b/>
                <w:caps/>
                <w:sz w:val="48"/>
                <w:szCs w:val="48"/>
              </w:rPr>
              <w:t>Thursday</w:t>
            </w:r>
            <w:r w:rsidRPr="008A15CF">
              <w:rPr>
                <w:b/>
                <w:sz w:val="48"/>
                <w:szCs w:val="48"/>
              </w:rPr>
              <w:t xml:space="preserve"> </w:t>
            </w:r>
            <w:r>
              <w:rPr>
                <w:b/>
                <w:sz w:val="48"/>
                <w:szCs w:val="48"/>
              </w:rPr>
              <w:t>3</w:t>
            </w:r>
            <w:r w:rsidR="00754CB5">
              <w:rPr>
                <w:b/>
                <w:sz w:val="48"/>
                <w:szCs w:val="48"/>
              </w:rPr>
              <w:t>RD</w:t>
            </w:r>
            <w:r w:rsidRPr="008A15CF">
              <w:rPr>
                <w:b/>
                <w:sz w:val="48"/>
                <w:szCs w:val="48"/>
              </w:rPr>
              <w:t xml:space="preserve"> </w:t>
            </w:r>
            <w:r>
              <w:rPr>
                <w:b/>
                <w:sz w:val="48"/>
                <w:szCs w:val="48"/>
              </w:rPr>
              <w:t>D</w:t>
            </w:r>
            <w:r w:rsidR="00754CB5">
              <w:rPr>
                <w:b/>
                <w:sz w:val="48"/>
                <w:szCs w:val="48"/>
              </w:rPr>
              <w:t>ECEMBER</w:t>
            </w:r>
            <w:r>
              <w:rPr>
                <w:b/>
                <w:sz w:val="48"/>
                <w:szCs w:val="48"/>
              </w:rPr>
              <w:t xml:space="preserve">, 2020 </w:t>
            </w:r>
          </w:p>
          <w:p w:rsidR="00054A6A" w:rsidRDefault="00054A6A" w:rsidP="00334E41"/>
          <w:p w:rsidR="00054A6A" w:rsidRDefault="00054A6A" w:rsidP="00334E41">
            <w:r w:rsidRPr="005642C7">
              <w:rPr>
                <w:b/>
                <w:sz w:val="28"/>
                <w:szCs w:val="28"/>
              </w:rPr>
              <w:t>Administration Centres:</w:t>
            </w:r>
            <w:r>
              <w:rPr>
                <w:b/>
                <w:sz w:val="28"/>
                <w:szCs w:val="28"/>
              </w:rPr>
              <w:t xml:space="preserve">  </w:t>
            </w:r>
            <w:r w:rsidRPr="005642C7">
              <w:rPr>
                <w:b/>
                <w:sz w:val="28"/>
                <w:szCs w:val="28"/>
              </w:rPr>
              <w:t>1300 459 689</w:t>
            </w:r>
          </w:p>
        </w:tc>
      </w:tr>
    </w:tbl>
    <w:p w:rsidR="00054A6A" w:rsidRPr="00C86D80" w:rsidRDefault="00054A6A" w:rsidP="00054A6A"/>
    <w:p w:rsidR="00054A6A" w:rsidRDefault="00054A6A">
      <w:pPr>
        <w:spacing w:after="200" w:line="276" w:lineRule="auto"/>
        <w:jc w:val="left"/>
        <w:sectPr w:rsidR="00054A6A" w:rsidSect="00054A6A">
          <w:headerReference w:type="even" r:id="rId9"/>
          <w:headerReference w:type="default" r:id="rId10"/>
          <w:footerReference w:type="even" r:id="rId11"/>
          <w:footerReference w:type="default" r:id="rId12"/>
          <w:headerReference w:type="first" r:id="rId13"/>
          <w:footerReference w:type="first" r:id="rId14"/>
          <w:type w:val="oddPage"/>
          <w:pgSz w:w="11907" w:h="16839" w:code="9"/>
          <w:pgMar w:top="765" w:right="567" w:bottom="765" w:left="567" w:header="284" w:footer="284" w:gutter="0"/>
          <w:cols w:space="720"/>
          <w:formProt w:val="0"/>
          <w:docGrid w:linePitch="326"/>
        </w:sectPr>
      </w:pPr>
      <w:r>
        <w:fldChar w:fldCharType="begin"/>
      </w:r>
      <w:r>
        <w:instrText xml:space="preserve"> SEQ Minutes \r 411\h \* MERGEFORMAT </w:instrText>
      </w:r>
      <w:r>
        <w:fldChar w:fldCharType="end"/>
      </w:r>
      <w:r w:rsidR="000A2226">
        <w:t xml:space="preserve"> </w:t>
      </w:r>
    </w:p>
    <w:p w:rsidR="00054A6A" w:rsidRPr="0066099E" w:rsidRDefault="00054A6A" w:rsidP="00054A6A">
      <w:pPr>
        <w:jc w:val="center"/>
        <w:rPr>
          <w:rFonts w:ascii="Calibri" w:hAnsi="Calibri"/>
          <w:b/>
        </w:rPr>
      </w:pPr>
      <w:r w:rsidRPr="0066099E">
        <w:rPr>
          <w:rFonts w:ascii="Calibri" w:hAnsi="Calibri"/>
          <w:b/>
        </w:rPr>
        <w:lastRenderedPageBreak/>
        <w:t>MINUTES</w:t>
      </w:r>
      <w:r w:rsidRPr="0066099E">
        <w:rPr>
          <w:rFonts w:ascii="Calibri" w:hAnsi="Calibri"/>
          <w:b/>
          <w:bCs/>
        </w:rPr>
        <w:t xml:space="preserve"> OF </w:t>
      </w:r>
      <w:r>
        <w:rPr>
          <w:b/>
          <w:caps/>
        </w:rPr>
        <w:t>Cootamundra-Gundagai Regional Council</w:t>
      </w:r>
      <w:r w:rsidRPr="0066099E">
        <w:rPr>
          <w:rFonts w:ascii="Calibri" w:hAnsi="Calibri"/>
          <w:b/>
          <w:bCs/>
        </w:rPr>
        <w:br/>
      </w:r>
      <w:r>
        <w:rPr>
          <w:b/>
          <w:caps/>
          <w:lang w:val="en-US"/>
        </w:rPr>
        <w:t>Extraordinary Council Meeting</w:t>
      </w:r>
      <w:r>
        <w:rPr>
          <w:rFonts w:ascii="Calibri" w:hAnsi="Calibri"/>
          <w:b/>
        </w:rPr>
        <w:br/>
      </w:r>
      <w:r w:rsidRPr="0066099E">
        <w:rPr>
          <w:rFonts w:ascii="Calibri" w:hAnsi="Calibri"/>
          <w:b/>
        </w:rPr>
        <w:t xml:space="preserve">HELD AT THE </w:t>
      </w:r>
      <w:r>
        <w:rPr>
          <w:b/>
          <w:caps/>
          <w:lang w:val="en-US"/>
        </w:rPr>
        <w:t>Alby Schultz meeting Centre, Cootamundra</w:t>
      </w:r>
      <w:r w:rsidRPr="0066099E">
        <w:rPr>
          <w:rFonts w:ascii="Calibri" w:hAnsi="Calibri"/>
          <w:b/>
        </w:rPr>
        <w:br/>
        <w:t xml:space="preserve">ON </w:t>
      </w:r>
      <w:r>
        <w:rPr>
          <w:b/>
          <w:caps/>
          <w:lang w:val="en-US"/>
        </w:rPr>
        <w:t xml:space="preserve">Thursday, 3 December 2020 </w:t>
      </w:r>
      <w:r w:rsidRPr="0066099E">
        <w:rPr>
          <w:rFonts w:ascii="Calibri" w:hAnsi="Calibri"/>
          <w:b/>
        </w:rPr>
        <w:t xml:space="preserve">AT </w:t>
      </w:r>
      <w:r>
        <w:rPr>
          <w:b/>
          <w:caps/>
          <w:lang w:val="en-US"/>
        </w:rPr>
        <w:t>5PM</w:t>
      </w:r>
    </w:p>
    <w:p w:rsidR="00054A6A" w:rsidRDefault="00054A6A" w:rsidP="00054A6A">
      <w:pPr>
        <w:rPr>
          <w:rFonts w:ascii="Calibri" w:hAnsi="Calibri"/>
          <w:b/>
          <w:bCs/>
        </w:rPr>
      </w:pPr>
    </w:p>
    <w:p w:rsidR="00054A6A" w:rsidRDefault="00054A6A" w:rsidP="00054A6A">
      <w:pPr>
        <w:tabs>
          <w:tab w:val="left" w:pos="1985"/>
        </w:tabs>
        <w:ind w:left="1985" w:hanging="1985"/>
        <w:rPr>
          <w:rFonts w:ascii="Calibri" w:hAnsi="Calibri"/>
          <w:b/>
          <w:bCs/>
        </w:rPr>
      </w:pPr>
      <w:r w:rsidRPr="0066099E">
        <w:rPr>
          <w:rFonts w:ascii="Calibri" w:hAnsi="Calibri"/>
          <w:b/>
          <w:bCs/>
        </w:rPr>
        <w:t>PRESENT:</w:t>
      </w:r>
      <w:r w:rsidRPr="0066099E">
        <w:rPr>
          <w:rFonts w:ascii="Calibri" w:hAnsi="Calibri"/>
          <w:b/>
          <w:bCs/>
        </w:rPr>
        <w:tab/>
      </w:r>
      <w:r w:rsidRPr="00054A6A">
        <w:rPr>
          <w:rFonts w:ascii="Calibri" w:hAnsi="Calibri" w:cs="Calibri"/>
          <w:bCs/>
        </w:rPr>
        <w:t>Cr Abb McAlister (Mayor), Cr Dennis Palmer (Deputy Mayor), Cr David Graham, Cr Gil Kelly, Cr Penny Nicholson, Cr Do</w:t>
      </w:r>
      <w:r w:rsidR="00EF5B7A">
        <w:rPr>
          <w:rFonts w:ascii="Calibri" w:hAnsi="Calibri" w:cs="Calibri"/>
          <w:bCs/>
        </w:rPr>
        <w:t xml:space="preserve">ug Phillips, Cr Charlie Sheahan </w:t>
      </w:r>
      <w:r w:rsidR="00EF5B7A">
        <w:rPr>
          <w:rFonts w:ascii="Calibri" w:hAnsi="Calibri" w:cs="Calibri"/>
          <w:bCs/>
        </w:rPr>
        <w:br w:type="textWrapping" w:clear="all"/>
        <w:t>and</w:t>
      </w:r>
      <w:r w:rsidRPr="00054A6A">
        <w:rPr>
          <w:rFonts w:ascii="Calibri" w:hAnsi="Calibri" w:cs="Calibri"/>
          <w:bCs/>
        </w:rPr>
        <w:t xml:space="preserve"> Cr Craig Stewart</w:t>
      </w:r>
    </w:p>
    <w:p w:rsidR="00054A6A" w:rsidRDefault="00054A6A" w:rsidP="00054A6A">
      <w:pPr>
        <w:tabs>
          <w:tab w:val="left" w:pos="1985"/>
        </w:tabs>
        <w:ind w:left="1985" w:hanging="1985"/>
      </w:pPr>
      <w:r w:rsidRPr="0066099E">
        <w:rPr>
          <w:rFonts w:ascii="Calibri" w:hAnsi="Calibri"/>
          <w:b/>
          <w:bCs/>
        </w:rPr>
        <w:t xml:space="preserve">IN ATTENDANCE: </w:t>
      </w:r>
      <w:r>
        <w:rPr>
          <w:rFonts w:ascii="Calibri" w:hAnsi="Calibri"/>
          <w:b/>
          <w:bCs/>
        </w:rPr>
        <w:tab/>
      </w:r>
      <w:r w:rsidRPr="00054A6A">
        <w:rPr>
          <w:rFonts w:ascii="Calibri" w:hAnsi="Calibri" w:cs="Calibri"/>
          <w:bCs/>
        </w:rPr>
        <w:t>P</w:t>
      </w:r>
      <w:r w:rsidR="00327ADD">
        <w:rPr>
          <w:rFonts w:ascii="Calibri" w:hAnsi="Calibri" w:cs="Calibri"/>
          <w:bCs/>
        </w:rPr>
        <w:t xml:space="preserve">hil McMurray (General Manager) and </w:t>
      </w:r>
      <w:r w:rsidRPr="00054A6A">
        <w:rPr>
          <w:rFonts w:ascii="Calibri" w:hAnsi="Calibri" w:cs="Calibri"/>
          <w:bCs/>
        </w:rPr>
        <w:t>Kay Whitehead (Interim Deputy General Manager)</w:t>
      </w:r>
    </w:p>
    <w:bookmarkStart w:id="2" w:name="PDF1_AcknowledgementofCountry"/>
    <w:p w:rsidR="00054A6A" w:rsidRDefault="00054A6A" w:rsidP="00054A6A">
      <w:pPr>
        <w:pStyle w:val="ICTOC1MINS"/>
      </w:pPr>
      <w:r>
        <w:fldChar w:fldCharType="begin"/>
      </w:r>
      <w:r>
        <w:instrText xml:space="preserve"> SEQ SeqList \* CHARFORMAT </w:instrText>
      </w:r>
      <w:r>
        <w:fldChar w:fldCharType="separate"/>
      </w:r>
      <w:r w:rsidR="005E4CA8">
        <w:rPr>
          <w:noProof/>
        </w:rPr>
        <w:t>1</w:t>
      </w:r>
      <w:r>
        <w:fldChar w:fldCharType="end"/>
      </w:r>
      <w:r w:rsidRPr="0056606E">
        <w:tab/>
      </w:r>
      <w:r>
        <w:t>Acknowledgement of Country</w:t>
      </w:r>
      <w:bookmarkEnd w:id="2"/>
    </w:p>
    <w:p w:rsidR="00054A6A" w:rsidRPr="0056606E" w:rsidRDefault="00054A6A" w:rsidP="00054A6A">
      <w:pPr>
        <w:rPr>
          <w:noProof/>
        </w:rPr>
      </w:pPr>
      <w:r w:rsidRPr="005A3F84">
        <w:rPr>
          <w:noProof/>
        </w:rPr>
        <w:t>The Chairperson acknowledged the Wiradjuri people who are the Traditional Custodians of the Land at which the meeting was held and paid his respects to Elders, both past and present, of the Wiradjuri Nation and extended that respect to other Aboriginal people who were present.</w:t>
      </w:r>
    </w:p>
    <w:bookmarkStart w:id="3" w:name="PDF2_ReportName_N_998"/>
    <w:bookmarkStart w:id="4" w:name="PDF2_Recommendations_N_998"/>
    <w:bookmarkStart w:id="5" w:name="PDF1_OpenForum"/>
    <w:bookmarkEnd w:id="3"/>
    <w:bookmarkEnd w:id="4"/>
    <w:p w:rsidR="00054A6A" w:rsidRDefault="00054A6A" w:rsidP="00054A6A">
      <w:pPr>
        <w:pStyle w:val="ICTOC1MINS"/>
      </w:pPr>
      <w:r w:rsidRPr="004C23C6">
        <w:fldChar w:fldCharType="begin"/>
      </w:r>
      <w:r w:rsidRPr="004C23C6">
        <w:instrText xml:space="preserve"> SEQ SeqList \* CHARFORMAT </w:instrText>
      </w:r>
      <w:r w:rsidRPr="004C23C6">
        <w:fldChar w:fldCharType="separate"/>
      </w:r>
      <w:r w:rsidR="005E4CA8">
        <w:rPr>
          <w:noProof/>
        </w:rPr>
        <w:t>2</w:t>
      </w:r>
      <w:r w:rsidRPr="004C23C6">
        <w:fldChar w:fldCharType="end"/>
      </w:r>
      <w:r w:rsidRPr="004C23C6">
        <w:tab/>
      </w:r>
      <w:r>
        <w:t>Open Forum</w:t>
      </w:r>
      <w:bookmarkEnd w:id="5"/>
      <w:r>
        <w:t xml:space="preserve"> –</w:t>
      </w:r>
      <w:r w:rsidRPr="00054A6A">
        <w:t xml:space="preserve"> </w:t>
      </w:r>
      <w:r>
        <w:t>Open Forum is not held in extraordinary meetings of council</w:t>
      </w:r>
    </w:p>
    <w:p w:rsidR="00054A6A" w:rsidRDefault="00054A6A" w:rsidP="00054A6A">
      <w:r>
        <w:t>Nil</w:t>
      </w:r>
    </w:p>
    <w:bookmarkStart w:id="6" w:name="PDF1_Apologies"/>
    <w:p w:rsidR="00054A6A" w:rsidRDefault="00054A6A" w:rsidP="00054A6A">
      <w:pPr>
        <w:pStyle w:val="ICTOC1MINS"/>
      </w:pPr>
      <w:r>
        <w:fldChar w:fldCharType="begin"/>
      </w:r>
      <w:r>
        <w:instrText xml:space="preserve"> SEQ SeqList \* CHARFORMAT </w:instrText>
      </w:r>
      <w:r>
        <w:fldChar w:fldCharType="separate"/>
      </w:r>
      <w:r w:rsidR="005E4CA8">
        <w:rPr>
          <w:noProof/>
        </w:rPr>
        <w:t>3</w:t>
      </w:r>
      <w:r>
        <w:fldChar w:fldCharType="end"/>
      </w:r>
      <w:r w:rsidRPr="0056606E">
        <w:tab/>
      </w:r>
      <w:r>
        <w:t>Apologies</w:t>
      </w:r>
      <w:bookmarkEnd w:id="6"/>
      <w:r>
        <w:t xml:space="preserve"> </w:t>
      </w:r>
    </w:p>
    <w:p w:rsidR="00327ADD" w:rsidRDefault="00327ADD" w:rsidP="00054A6A">
      <w:pPr>
        <w:pStyle w:val="ICTOC1MINS"/>
        <w:rPr>
          <w:rFonts w:ascii="Calibri" w:hAnsi="Calibri" w:cs="Calibri"/>
          <w:b w:val="0"/>
          <w:caps w:val="0"/>
        </w:rPr>
      </w:pPr>
      <w:bookmarkStart w:id="7" w:name="PDF1_DisclosuresofInterest"/>
      <w:r>
        <w:rPr>
          <w:rFonts w:ascii="Calibri" w:hAnsi="Calibri" w:cs="Calibri"/>
          <w:b w:val="0"/>
          <w:caps w:val="0"/>
        </w:rPr>
        <w:t>Cr Leigh Bowden</w:t>
      </w:r>
    </w:p>
    <w:p w:rsidR="00054A6A" w:rsidRDefault="001E4AE6" w:rsidP="00054A6A">
      <w:pPr>
        <w:pStyle w:val="ICTOC1MINS"/>
      </w:pPr>
      <w:r>
        <w:rPr>
          <w:noProof/>
        </w:rPr>
        <w:fldChar w:fldCharType="begin"/>
      </w:r>
      <w:r>
        <w:rPr>
          <w:noProof/>
        </w:rPr>
        <w:instrText xml:space="preserve"> SEQ SeqList \* CHARFORMAT </w:instrText>
      </w:r>
      <w:r>
        <w:rPr>
          <w:noProof/>
        </w:rPr>
        <w:fldChar w:fldCharType="separate"/>
      </w:r>
      <w:r w:rsidR="005E4CA8">
        <w:rPr>
          <w:noProof/>
        </w:rPr>
        <w:t>4</w:t>
      </w:r>
      <w:r>
        <w:rPr>
          <w:noProof/>
        </w:rPr>
        <w:fldChar w:fldCharType="end"/>
      </w:r>
      <w:r w:rsidR="00054A6A" w:rsidRPr="0056606E">
        <w:tab/>
      </w:r>
      <w:r w:rsidR="00054A6A">
        <w:t>Disclosures of Interest</w:t>
      </w:r>
      <w:bookmarkEnd w:id="7"/>
      <w:r w:rsidR="00054A6A">
        <w:t xml:space="preserve"> </w:t>
      </w:r>
    </w:p>
    <w:p w:rsidR="008F5F86" w:rsidRDefault="008F5F86" w:rsidP="00054A6A">
      <w:r>
        <w:t>Nil</w:t>
      </w:r>
      <w:r>
        <w:br w:type="page"/>
      </w:r>
    </w:p>
    <w:bookmarkStart w:id="8" w:name="PDF1_GeneralManagersReport"/>
    <w:p w:rsidR="00054A6A" w:rsidRDefault="00054A6A" w:rsidP="00054A6A">
      <w:pPr>
        <w:pStyle w:val="ICTOC1MINS"/>
      </w:pPr>
      <w:r>
        <w:lastRenderedPageBreak/>
        <w:fldChar w:fldCharType="begin"/>
      </w:r>
      <w:r>
        <w:instrText xml:space="preserve"> SEQ SeqList \* CHARFORMAT </w:instrText>
      </w:r>
      <w:r>
        <w:fldChar w:fldCharType="separate"/>
      </w:r>
      <w:r w:rsidR="005E4CA8">
        <w:rPr>
          <w:noProof/>
        </w:rPr>
        <w:t>5</w:t>
      </w:r>
      <w:r>
        <w:fldChar w:fldCharType="end"/>
      </w:r>
      <w:r w:rsidRPr="0056606E">
        <w:tab/>
      </w:r>
      <w:r>
        <w:t>General Manager’s Report</w:t>
      </w:r>
      <w:bookmarkEnd w:id="8"/>
    </w:p>
    <w:bookmarkStart w:id="9" w:name="PDF1_Finance"/>
    <w:p w:rsidR="00054A6A" w:rsidRDefault="00054A6A" w:rsidP="00054A6A">
      <w:pPr>
        <w:pStyle w:val="ICTOC1MINS"/>
      </w:pPr>
      <w:r>
        <w:fldChar w:fldCharType="begin"/>
      </w:r>
      <w:r>
        <w:instrText xml:space="preserve"> SEQ SeqList \c </w:instrText>
      </w:r>
      <w:r>
        <w:fldChar w:fldCharType="separate"/>
      </w:r>
      <w:r w:rsidR="005E4CA8">
        <w:rPr>
          <w:noProof/>
        </w:rPr>
        <w:t>5</w:t>
      </w:r>
      <w:r>
        <w:fldChar w:fldCharType="end"/>
      </w:r>
      <w:r>
        <w:t>.</w:t>
      </w:r>
      <w:r w:rsidR="00122327">
        <w:rPr>
          <w:noProof/>
        </w:rPr>
        <w:fldChar w:fldCharType="begin"/>
      </w:r>
      <w:r w:rsidR="00122327">
        <w:rPr>
          <w:noProof/>
        </w:rPr>
        <w:instrText xml:space="preserve"> SEQ SeqListMaster2 \* CHARFORMAT </w:instrText>
      </w:r>
      <w:r w:rsidR="00122327">
        <w:rPr>
          <w:noProof/>
        </w:rPr>
        <w:fldChar w:fldCharType="separate"/>
      </w:r>
      <w:r w:rsidR="005E4CA8">
        <w:rPr>
          <w:noProof/>
        </w:rPr>
        <w:t>1</w:t>
      </w:r>
      <w:r w:rsidR="00122327">
        <w:rPr>
          <w:noProof/>
        </w:rPr>
        <w:fldChar w:fldCharType="end"/>
      </w:r>
      <w:r>
        <w:tab/>
        <w:t>Finance</w:t>
      </w:r>
      <w:bookmarkEnd w:id="9"/>
    </w:p>
    <w:tbl>
      <w:tblPr>
        <w:tblW w:w="5000" w:type="pct"/>
        <w:tblLayout w:type="fixed"/>
        <w:tblLook w:val="0000" w:firstRow="0" w:lastRow="0" w:firstColumn="0" w:lastColumn="0" w:noHBand="0" w:noVBand="0"/>
      </w:tblPr>
      <w:tblGrid>
        <w:gridCol w:w="9639"/>
      </w:tblGrid>
      <w:tr w:rsidR="00054A6A" w:rsidTr="00054A6A">
        <w:tc>
          <w:tcPr>
            <w:tcW w:w="5000" w:type="pct"/>
            <w:shd w:val="clear" w:color="auto" w:fill="auto"/>
          </w:tcPr>
          <w:p w:rsidR="00054A6A" w:rsidRDefault="00054A6A" w:rsidP="00054A6A">
            <w:pPr>
              <w:pStyle w:val="ICTOC2MINS"/>
            </w:pPr>
            <w:bookmarkStart w:id="10" w:name="PDF2_ReportName_10592"/>
            <w:bookmarkEnd w:id="10"/>
            <w:r w:rsidRPr="00054A6A">
              <w:rPr>
                <w:rFonts w:ascii="Calibri" w:hAnsi="Calibri" w:cs="Calibri"/>
                <w:color w:val="000000"/>
              </w:rPr>
              <w:t>5.1.1</w:t>
            </w:r>
            <w:r w:rsidRPr="00054A6A">
              <w:rPr>
                <w:rFonts w:ascii="Calibri" w:hAnsi="Calibri" w:cs="Calibri"/>
                <w:color w:val="000000"/>
              </w:rPr>
              <w:tab/>
              <w:t>Proposal to proceed with consultation for a Special Rate Variation (SRV) under Section 508 (a) of the Local Government Act, to be retained permanently in the rate base</w:t>
            </w:r>
          </w:p>
        </w:tc>
      </w:tr>
      <w:tr w:rsidR="005E4CA8" w:rsidRPr="005E4CA8" w:rsidTr="00054A6A">
        <w:tc>
          <w:tcPr>
            <w:tcW w:w="5000" w:type="pct"/>
            <w:shd w:val="clear" w:color="auto" w:fill="auto"/>
          </w:tcPr>
          <w:p w:rsidR="00054A6A" w:rsidRPr="005E4CA8" w:rsidRDefault="005E4CA8" w:rsidP="005E4CA8">
            <w:pPr>
              <w:pStyle w:val="ICHeading3"/>
              <w:keepNext w:val="0"/>
              <w:rPr>
                <w:rFonts w:ascii="Calibri" w:hAnsi="Calibri" w:cs="Calibri"/>
              </w:rPr>
            </w:pPr>
            <w:bookmarkStart w:id="11" w:name="PDF2_Recommendations_10592"/>
            <w:bookmarkStart w:id="12" w:name="PDF2_Recommendations"/>
            <w:bookmarkStart w:id="13" w:name="MoverSeconder_10592"/>
            <w:bookmarkEnd w:id="11"/>
            <w:bookmarkEnd w:id="12"/>
            <w:r w:rsidRPr="005E4CA8">
              <w:rPr>
                <w:rFonts w:ascii="Calibri" w:hAnsi="Calibri" w:cs="Calibri"/>
              </w:rPr>
              <w:t xml:space="preserve">Resolution  </w:t>
            </w:r>
            <w:bookmarkStart w:id="14" w:name="MinuteNumber_10592"/>
            <w:r w:rsidRPr="005E4CA8">
              <w:rPr>
                <w:rFonts w:ascii="Calibri" w:hAnsi="Calibri" w:cs="Calibri"/>
                <w:caps w:val="0"/>
              </w:rPr>
              <w:fldChar w:fldCharType="begin"/>
            </w:r>
            <w:r w:rsidRPr="005E4CA8">
              <w:rPr>
                <w:rFonts w:ascii="Calibri" w:hAnsi="Calibri" w:cs="Calibri"/>
                <w:caps w:val="0"/>
              </w:rPr>
              <w:instrText xml:space="preserve"> SEQ Minutes \# "000" \* MERGEFORMAT </w:instrText>
            </w:r>
            <w:r w:rsidRPr="005E4CA8">
              <w:rPr>
                <w:rFonts w:ascii="Calibri" w:hAnsi="Calibri" w:cs="Calibri"/>
                <w:caps w:val="0"/>
              </w:rPr>
              <w:fldChar w:fldCharType="separate"/>
            </w:r>
            <w:r w:rsidR="00A53E9D">
              <w:rPr>
                <w:rFonts w:ascii="Calibri" w:hAnsi="Calibri" w:cs="Calibri"/>
                <w:caps w:val="0"/>
                <w:noProof/>
              </w:rPr>
              <w:t>412</w:t>
            </w:r>
            <w:r w:rsidRPr="005E4CA8">
              <w:rPr>
                <w:rFonts w:ascii="Calibri" w:hAnsi="Calibri" w:cs="Calibri"/>
                <w:caps w:val="0"/>
              </w:rPr>
              <w:fldChar w:fldCharType="end"/>
            </w:r>
            <w:r w:rsidRPr="005E4CA8">
              <w:rPr>
                <w:rFonts w:ascii="Calibri" w:hAnsi="Calibri" w:cs="Calibri"/>
                <w:caps w:val="0"/>
              </w:rPr>
              <w:t xml:space="preserve">/2020 </w:t>
            </w:r>
            <w:bookmarkEnd w:id="14"/>
            <w:r w:rsidRPr="005E4CA8">
              <w:rPr>
                <w:rFonts w:ascii="Calibri" w:hAnsi="Calibri" w:cs="Calibri"/>
              </w:rPr>
              <w:t xml:space="preserve"> </w:t>
            </w:r>
          </w:p>
          <w:p w:rsidR="005E4CA8" w:rsidRPr="005E4CA8" w:rsidRDefault="005E4CA8" w:rsidP="005E4CA8">
            <w:pPr>
              <w:tabs>
                <w:tab w:val="left" w:pos="1134"/>
              </w:tabs>
              <w:spacing w:after="0"/>
              <w:jc w:val="left"/>
              <w:rPr>
                <w:rFonts w:ascii="Calibri" w:hAnsi="Calibri" w:cs="Calibri"/>
              </w:rPr>
            </w:pPr>
            <w:r w:rsidRPr="005E4CA8">
              <w:rPr>
                <w:rFonts w:ascii="Calibri" w:hAnsi="Calibri" w:cs="Calibri"/>
              </w:rPr>
              <w:t>Moved:</w:t>
            </w:r>
            <w:r w:rsidRPr="005E4CA8">
              <w:rPr>
                <w:rFonts w:ascii="Calibri" w:hAnsi="Calibri" w:cs="Calibri"/>
              </w:rPr>
              <w:tab/>
              <w:t>Cr Charlie Sheahan</w:t>
            </w:r>
          </w:p>
          <w:p w:rsidR="005E4CA8" w:rsidRPr="005E4CA8" w:rsidRDefault="005E4CA8" w:rsidP="005E4CA8">
            <w:pPr>
              <w:tabs>
                <w:tab w:val="left" w:pos="1134"/>
              </w:tabs>
              <w:jc w:val="left"/>
            </w:pPr>
            <w:r w:rsidRPr="005E4CA8">
              <w:rPr>
                <w:rFonts w:ascii="Calibri" w:hAnsi="Calibri" w:cs="Calibri"/>
              </w:rPr>
              <w:t>Seconded:</w:t>
            </w:r>
            <w:r w:rsidRPr="005E4CA8">
              <w:rPr>
                <w:rFonts w:ascii="Calibri" w:hAnsi="Calibri" w:cs="Calibri"/>
              </w:rPr>
              <w:tab/>
              <w:t>Cr Doug Phillips</w:t>
            </w:r>
            <w:bookmarkEnd w:id="13"/>
          </w:p>
          <w:p w:rsidR="00054A6A" w:rsidRPr="005E4CA8" w:rsidRDefault="00054A6A" w:rsidP="00153D6E">
            <w:pPr>
              <w:pStyle w:val="ListParagraph"/>
              <w:numPr>
                <w:ilvl w:val="0"/>
                <w:numId w:val="10"/>
              </w:numPr>
              <w:tabs>
                <w:tab w:val="left" w:pos="1701"/>
              </w:tabs>
              <w:jc w:val="left"/>
              <w:rPr>
                <w:rFonts w:ascii="Calibri" w:eastAsia="Times New Roman" w:hAnsi="Calibri" w:cs="Arial"/>
                <w:b/>
                <w:szCs w:val="24"/>
                <w:lang w:val="en-US"/>
              </w:rPr>
            </w:pPr>
            <w:r w:rsidRPr="005E4CA8">
              <w:rPr>
                <w:rFonts w:ascii="Calibri" w:eastAsia="Times New Roman" w:hAnsi="Calibri" w:cs="Arial"/>
                <w:b/>
                <w:szCs w:val="24"/>
                <w:lang w:val="en-US"/>
              </w:rPr>
              <w:t xml:space="preserve">Council adopt the Draft Addendum to 2018-2021 Delivery Program and Draft Long Term Financial Plan for 2020/21 to 2029/30 </w:t>
            </w:r>
            <w:r w:rsidR="00327ADD" w:rsidRPr="005E4CA8">
              <w:rPr>
                <w:rFonts w:ascii="Calibri" w:eastAsia="Times New Roman" w:hAnsi="Calibri" w:cs="Arial"/>
                <w:b/>
                <w:color w:val="FF0000"/>
                <w:szCs w:val="24"/>
                <w:lang w:val="en-US"/>
              </w:rPr>
              <w:t>as amended</w:t>
            </w:r>
            <w:r w:rsidR="00327ADD" w:rsidRPr="005E4CA8">
              <w:rPr>
                <w:rFonts w:ascii="Calibri" w:eastAsia="Times New Roman" w:hAnsi="Calibri" w:cs="Arial"/>
                <w:b/>
                <w:szCs w:val="24"/>
                <w:lang w:val="en-US"/>
              </w:rPr>
              <w:t xml:space="preserve"> </w:t>
            </w:r>
            <w:r w:rsidRPr="005E4CA8">
              <w:rPr>
                <w:rFonts w:ascii="Calibri" w:eastAsia="Times New Roman" w:hAnsi="Calibri" w:cs="Arial"/>
                <w:b/>
                <w:szCs w:val="24"/>
                <w:lang w:val="en-US"/>
              </w:rPr>
              <w:t>for public exhibition for a period of no less than 28 days.</w:t>
            </w:r>
          </w:p>
          <w:p w:rsidR="00054A6A" w:rsidRPr="005E4CA8" w:rsidRDefault="00054A6A" w:rsidP="00153D6E">
            <w:pPr>
              <w:pStyle w:val="ListParagraph"/>
              <w:numPr>
                <w:ilvl w:val="0"/>
                <w:numId w:val="10"/>
              </w:numPr>
              <w:tabs>
                <w:tab w:val="left" w:pos="1701"/>
              </w:tabs>
              <w:jc w:val="left"/>
              <w:rPr>
                <w:rFonts w:ascii="Calibri" w:eastAsia="Times New Roman" w:hAnsi="Calibri" w:cs="Arial"/>
                <w:b/>
                <w:szCs w:val="24"/>
                <w:lang w:val="en-US"/>
              </w:rPr>
            </w:pPr>
            <w:r w:rsidRPr="005E4CA8">
              <w:rPr>
                <w:rFonts w:ascii="Calibri" w:eastAsia="Times New Roman" w:hAnsi="Calibri" w:cs="Arial"/>
                <w:b/>
                <w:szCs w:val="24"/>
                <w:lang w:val="en-US"/>
              </w:rPr>
              <w:t>Council endorse community consultation being undertaken in relation to proposed SRV under Section 508(A) to be permanently included in the rate base, of successive rate increases of 19%, 18%, 5%, 5% and 5%, commencing in 2021/22, amounting to a cumulative 62.6% increase per the tables in this report.</w:t>
            </w:r>
          </w:p>
          <w:p w:rsidR="00054A6A" w:rsidRPr="005E4CA8" w:rsidRDefault="00054A6A" w:rsidP="00153D6E">
            <w:pPr>
              <w:pStyle w:val="ListParagraph"/>
              <w:numPr>
                <w:ilvl w:val="0"/>
                <w:numId w:val="10"/>
              </w:numPr>
              <w:tabs>
                <w:tab w:val="left" w:pos="1701"/>
              </w:tabs>
              <w:jc w:val="left"/>
              <w:rPr>
                <w:rFonts w:ascii="Calibri" w:eastAsia="Times New Roman" w:hAnsi="Calibri" w:cs="Arial"/>
                <w:b/>
                <w:szCs w:val="24"/>
                <w:lang w:val="en-US"/>
              </w:rPr>
            </w:pPr>
            <w:r w:rsidRPr="005E4CA8">
              <w:rPr>
                <w:rFonts w:ascii="Calibri" w:eastAsia="Times New Roman" w:hAnsi="Calibri" w:cs="Arial"/>
                <w:b/>
                <w:szCs w:val="24"/>
                <w:lang w:val="en-US"/>
              </w:rPr>
              <w:t>Council undertake Community Engagement Activities in relation to the proposed SRV as detailed in the report.</w:t>
            </w:r>
          </w:p>
          <w:p w:rsidR="00054A6A" w:rsidRPr="005E4CA8" w:rsidRDefault="00054A6A" w:rsidP="00153D6E">
            <w:pPr>
              <w:pStyle w:val="ListParagraph"/>
              <w:numPr>
                <w:ilvl w:val="0"/>
                <w:numId w:val="10"/>
              </w:numPr>
              <w:tabs>
                <w:tab w:val="left" w:pos="1701"/>
              </w:tabs>
              <w:jc w:val="left"/>
              <w:rPr>
                <w:rFonts w:ascii="Calibri" w:eastAsia="Times New Roman" w:hAnsi="Calibri" w:cs="Arial"/>
                <w:b/>
                <w:szCs w:val="24"/>
                <w:lang w:val="en-US"/>
              </w:rPr>
            </w:pPr>
            <w:r w:rsidRPr="005E4CA8">
              <w:rPr>
                <w:rFonts w:ascii="Calibri" w:eastAsia="Times New Roman" w:hAnsi="Calibri" w:cs="Arial"/>
                <w:b/>
                <w:szCs w:val="24"/>
                <w:lang w:val="en-US"/>
              </w:rPr>
              <w:t>Professor Drew undertake further examination of ratepayer capacity to pay as detailed in the Draft Addendum to Delivery Program and in the report.</w:t>
            </w:r>
          </w:p>
          <w:p w:rsidR="00054A6A" w:rsidRPr="005E4CA8" w:rsidRDefault="00054A6A" w:rsidP="00327ADD">
            <w:pPr>
              <w:pStyle w:val="ListParagraph"/>
              <w:numPr>
                <w:ilvl w:val="0"/>
                <w:numId w:val="10"/>
              </w:numPr>
              <w:tabs>
                <w:tab w:val="left" w:pos="1701"/>
              </w:tabs>
              <w:spacing w:after="0"/>
              <w:jc w:val="left"/>
              <w:rPr>
                <w:rFonts w:ascii="Calibri" w:eastAsia="Times New Roman" w:hAnsi="Calibri" w:cs="Arial"/>
                <w:b/>
                <w:szCs w:val="24"/>
                <w:lang w:val="en-US"/>
              </w:rPr>
            </w:pPr>
            <w:r w:rsidRPr="005E4CA8">
              <w:rPr>
                <w:rFonts w:ascii="Calibri" w:eastAsia="Times New Roman" w:hAnsi="Calibri" w:cs="Arial"/>
                <w:b/>
                <w:szCs w:val="24"/>
                <w:lang w:val="en-US"/>
              </w:rPr>
              <w:t xml:space="preserve">Council continue to pursue organisational efficiencies through continued implementation of regular service reviews; and </w:t>
            </w:r>
          </w:p>
          <w:p w:rsidR="00153D6E" w:rsidRPr="005E4CA8" w:rsidRDefault="00054A6A" w:rsidP="00327ADD">
            <w:pPr>
              <w:pStyle w:val="ICRecList3"/>
              <w:numPr>
                <w:ilvl w:val="0"/>
                <w:numId w:val="10"/>
              </w:numPr>
              <w:spacing w:after="0"/>
              <w:jc w:val="left"/>
              <w:rPr>
                <w:lang w:val="en-US"/>
              </w:rPr>
            </w:pPr>
            <w:r w:rsidRPr="005E4CA8">
              <w:rPr>
                <w:lang w:val="en-US"/>
              </w:rPr>
              <w:t>A further report be prepared for Council following conclusion of community consultation.</w:t>
            </w:r>
          </w:p>
          <w:p w:rsidR="005E4CA8" w:rsidRDefault="00BA7EB7" w:rsidP="005E4CA8">
            <w:pPr>
              <w:pStyle w:val="ICRecList3"/>
              <w:numPr>
                <w:ilvl w:val="0"/>
                <w:numId w:val="10"/>
              </w:numPr>
              <w:jc w:val="left"/>
            </w:pPr>
            <w:r>
              <w:t xml:space="preserve">Mayoral </w:t>
            </w:r>
            <w:r w:rsidR="00B77707">
              <w:t>Correspondence</w:t>
            </w:r>
            <w:r>
              <w:t xml:space="preserve"> advising of the SRV</w:t>
            </w:r>
            <w:r w:rsidR="00B77707">
              <w:t xml:space="preserve"> be sent to the following Ministers:</w:t>
            </w:r>
          </w:p>
          <w:p w:rsidR="00B77707" w:rsidRDefault="00B77707" w:rsidP="00B77707">
            <w:pPr>
              <w:pStyle w:val="ICRecList3"/>
              <w:numPr>
                <w:ilvl w:val="0"/>
                <w:numId w:val="12"/>
              </w:numPr>
              <w:jc w:val="left"/>
            </w:pPr>
            <w:r>
              <w:t>Minister for Local Government, the Hon. Shelley Hancock, MP</w:t>
            </w:r>
          </w:p>
          <w:p w:rsidR="00B77707" w:rsidRDefault="00B77707" w:rsidP="00B77707">
            <w:pPr>
              <w:pStyle w:val="ICRecList3"/>
              <w:numPr>
                <w:ilvl w:val="0"/>
                <w:numId w:val="12"/>
              </w:numPr>
              <w:jc w:val="left"/>
            </w:pPr>
            <w:r>
              <w:t xml:space="preserve">Premier of New South Wales, </w:t>
            </w:r>
            <w:r w:rsidRPr="00A01BB4">
              <w:rPr>
                <w:lang w:eastAsia="en-AU"/>
              </w:rPr>
              <w:t>The Hon. Gladys Berejiklian, MP</w:t>
            </w:r>
          </w:p>
          <w:p w:rsidR="00BA7EB7" w:rsidRDefault="00BA7EB7" w:rsidP="00B77707">
            <w:pPr>
              <w:pStyle w:val="ICRecList3"/>
              <w:numPr>
                <w:ilvl w:val="0"/>
                <w:numId w:val="12"/>
              </w:numPr>
              <w:jc w:val="left"/>
            </w:pPr>
            <w:r>
              <w:rPr>
                <w:lang w:eastAsia="en-AU"/>
              </w:rPr>
              <w:t>Member for Cootamundra, Steph Cooke, MP</w:t>
            </w:r>
          </w:p>
          <w:p w:rsidR="00BA7EB7" w:rsidRPr="00BA7EB7" w:rsidRDefault="00BA7EB7" w:rsidP="00BA7EB7">
            <w:pPr>
              <w:pStyle w:val="ICRecList3"/>
              <w:numPr>
                <w:ilvl w:val="0"/>
                <w:numId w:val="12"/>
              </w:numPr>
              <w:jc w:val="left"/>
            </w:pPr>
            <w:r>
              <w:rPr>
                <w:lang w:eastAsia="en-AU"/>
              </w:rPr>
              <w:t xml:space="preserve">Shadow Minister for Local Government, </w:t>
            </w:r>
            <w:r w:rsidRPr="00A01BB4">
              <w:rPr>
                <w:rFonts w:eastAsiaTheme="minorHAnsi"/>
              </w:rPr>
              <w:t>Gregory Charles Warren,</w:t>
            </w:r>
            <w:r w:rsidRPr="00BA7EB7">
              <w:rPr>
                <w:rFonts w:eastAsiaTheme="minorHAnsi"/>
              </w:rPr>
              <w:t xml:space="preserve"> MP</w:t>
            </w:r>
          </w:p>
          <w:p w:rsidR="00BA7EB7" w:rsidRPr="00BA7EB7" w:rsidRDefault="00BA7EB7" w:rsidP="00BA7EB7">
            <w:pPr>
              <w:pStyle w:val="ICRecList3"/>
              <w:numPr>
                <w:ilvl w:val="0"/>
                <w:numId w:val="12"/>
              </w:numPr>
              <w:jc w:val="left"/>
            </w:pPr>
            <w:r w:rsidRPr="00BA7EB7">
              <w:t xml:space="preserve">Leader of the Opposition, </w:t>
            </w:r>
            <w:r w:rsidRPr="00A01BB4">
              <w:t>Ms Jodi McKay, MP</w:t>
            </w:r>
          </w:p>
          <w:p w:rsidR="00054A6A" w:rsidRPr="005E4CA8" w:rsidRDefault="005E4CA8" w:rsidP="005E4CA8">
            <w:pPr>
              <w:pStyle w:val="ICRecList3"/>
              <w:numPr>
                <w:ilvl w:val="0"/>
                <w:numId w:val="0"/>
              </w:numPr>
              <w:ind w:left="720"/>
              <w:jc w:val="right"/>
            </w:pPr>
            <w:r w:rsidRPr="005E4CA8">
              <w:rPr>
                <w:lang w:val="en-US"/>
              </w:rPr>
              <w:t xml:space="preserve"> </w:t>
            </w:r>
            <w:bookmarkStart w:id="15" w:name="Carried_10592"/>
            <w:r w:rsidRPr="005E4CA8">
              <w:rPr>
                <w:rFonts w:cs="Calibri"/>
                <w:caps/>
                <w:lang w:val="en-US"/>
              </w:rPr>
              <w:t>Carried</w:t>
            </w:r>
            <w:bookmarkEnd w:id="15"/>
          </w:p>
        </w:tc>
      </w:tr>
    </w:tbl>
    <w:p w:rsidR="00054A6A" w:rsidRDefault="00054A6A" w:rsidP="00786B9B">
      <w:pPr>
        <w:spacing w:after="0"/>
      </w:pPr>
    </w:p>
    <w:p w:rsidR="0043708F" w:rsidRDefault="0043708F">
      <w:pPr>
        <w:spacing w:after="200" w:line="276" w:lineRule="auto"/>
        <w:jc w:val="left"/>
        <w:rPr>
          <w:rFonts w:ascii="Calibri" w:hAnsi="Calibri"/>
          <w:b/>
        </w:rPr>
      </w:pPr>
      <w:r>
        <w:rPr>
          <w:rFonts w:ascii="Calibri" w:hAnsi="Calibri"/>
          <w:b/>
        </w:rPr>
        <w:br w:type="page"/>
      </w:r>
    </w:p>
    <w:p w:rsidR="005E4CA8" w:rsidRDefault="005E4CA8" w:rsidP="00054A6A">
      <w:pPr>
        <w:rPr>
          <w:rFonts w:ascii="Calibri" w:hAnsi="Calibri"/>
          <w:b/>
        </w:rPr>
      </w:pPr>
    </w:p>
    <w:p w:rsidR="00054A6A" w:rsidRPr="0051366C" w:rsidRDefault="00054A6A" w:rsidP="00054A6A">
      <w:pPr>
        <w:rPr>
          <w:rFonts w:ascii="Calibri" w:hAnsi="Calibri"/>
          <w:b/>
        </w:rPr>
      </w:pPr>
      <w:r w:rsidRPr="0051366C">
        <w:rPr>
          <w:rFonts w:ascii="Calibri" w:hAnsi="Calibri"/>
          <w:b/>
        </w:rPr>
        <w:t xml:space="preserve">The Meeting closed at </w:t>
      </w:r>
      <w:r w:rsidR="00327ADD">
        <w:rPr>
          <w:b/>
        </w:rPr>
        <w:t>5</w:t>
      </w:r>
      <w:r w:rsidR="005E4CA8">
        <w:rPr>
          <w:b/>
        </w:rPr>
        <w:t>:17</w:t>
      </w:r>
      <w:r w:rsidR="00327ADD">
        <w:rPr>
          <w:b/>
        </w:rPr>
        <w:t>pm</w:t>
      </w:r>
      <w:r w:rsidRPr="0051366C">
        <w:rPr>
          <w:rFonts w:ascii="Calibri" w:hAnsi="Calibri"/>
          <w:b/>
        </w:rPr>
        <w:t>.</w:t>
      </w:r>
    </w:p>
    <w:p w:rsidR="00054A6A" w:rsidRPr="0051366C" w:rsidRDefault="00054A6A" w:rsidP="00054A6A"/>
    <w:p w:rsidR="00054A6A" w:rsidRPr="0051366C" w:rsidRDefault="00054A6A" w:rsidP="00054A6A">
      <w:pPr>
        <w:rPr>
          <w:rFonts w:ascii="Calibri" w:hAnsi="Calibri"/>
          <w:b/>
        </w:rPr>
      </w:pPr>
      <w:r w:rsidRPr="0051366C">
        <w:rPr>
          <w:rFonts w:ascii="Calibri" w:hAnsi="Calibri"/>
          <w:b/>
        </w:rPr>
        <w:t xml:space="preserve">The minutes of this meeting were confirmed at the </w:t>
      </w:r>
      <w:r>
        <w:rPr>
          <w:b/>
          <w:lang w:val="en-US"/>
        </w:rPr>
        <w:t>Extraordinary Council Meeting</w:t>
      </w:r>
      <w:r>
        <w:rPr>
          <w:b/>
        </w:rPr>
        <w:t xml:space="preserve"> </w:t>
      </w:r>
      <w:r w:rsidRPr="0051366C">
        <w:rPr>
          <w:rFonts w:ascii="Calibri" w:hAnsi="Calibri"/>
          <w:b/>
        </w:rPr>
        <w:t xml:space="preserve">held on </w:t>
      </w:r>
      <w:r w:rsidR="00AD5998">
        <w:rPr>
          <w:b/>
          <w:lang w:val="en-US"/>
        </w:rPr>
        <w:t>27 January</w:t>
      </w:r>
      <w:r w:rsidR="00BA7EB7">
        <w:rPr>
          <w:b/>
          <w:lang w:val="en-US"/>
        </w:rPr>
        <w:t xml:space="preserve"> 2021</w:t>
      </w:r>
      <w:r>
        <w:rPr>
          <w:rFonts w:ascii="Calibri" w:hAnsi="Calibri"/>
          <w:b/>
        </w:rPr>
        <w:t>.</w:t>
      </w:r>
    </w:p>
    <w:p w:rsidR="00054A6A" w:rsidRDefault="00054A6A" w:rsidP="00054A6A">
      <w:pPr>
        <w:jc w:val="right"/>
        <w:rPr>
          <w:rFonts w:ascii="Calibri" w:hAnsi="Calibri"/>
          <w:b/>
        </w:rPr>
      </w:pPr>
    </w:p>
    <w:p w:rsidR="00054A6A" w:rsidRPr="0051366C" w:rsidRDefault="00054A6A" w:rsidP="00054A6A">
      <w:pPr>
        <w:tabs>
          <w:tab w:val="right" w:pos="9639"/>
        </w:tabs>
        <w:rPr>
          <w:rFonts w:ascii="Calibri" w:hAnsi="Calibri"/>
          <w:b/>
        </w:rPr>
      </w:pPr>
      <w:r w:rsidRPr="0051366C">
        <w:rPr>
          <w:rFonts w:ascii="Calibri" w:hAnsi="Calibri"/>
          <w:b/>
        </w:rPr>
        <w:t>...................................................</w:t>
      </w:r>
      <w:r>
        <w:rPr>
          <w:rFonts w:ascii="Calibri" w:hAnsi="Calibri"/>
          <w:b/>
        </w:rPr>
        <w:tab/>
      </w:r>
      <w:r w:rsidRPr="0051366C">
        <w:rPr>
          <w:rFonts w:ascii="Calibri" w:hAnsi="Calibri"/>
          <w:b/>
        </w:rPr>
        <w:t>...................................................</w:t>
      </w:r>
    </w:p>
    <w:p w:rsidR="00EE0681" w:rsidRDefault="00054A6A" w:rsidP="00054A6A">
      <w:pPr>
        <w:tabs>
          <w:tab w:val="right" w:pos="9639"/>
        </w:tabs>
      </w:pPr>
      <w:r w:rsidRPr="0051366C">
        <w:rPr>
          <w:rFonts w:ascii="Calibri" w:hAnsi="Calibri"/>
          <w:b/>
        </w:rPr>
        <w:t>CHAIRPERSON</w:t>
      </w:r>
      <w:r>
        <w:rPr>
          <w:rFonts w:ascii="Calibri" w:hAnsi="Calibri"/>
          <w:b/>
        </w:rPr>
        <w:tab/>
        <w:t>GENERAL MANAGER</w:t>
      </w:r>
    </w:p>
    <w:sectPr w:rsidR="00EE0681" w:rsidSect="00054A6A">
      <w:headerReference w:type="even" r:id="rId15"/>
      <w:headerReference w:type="default" r:id="rId16"/>
      <w:footerReference w:type="even" r:id="rId17"/>
      <w:footerReference w:type="default" r:id="rId18"/>
      <w:headerReference w:type="first" r:id="rId19"/>
      <w:footerReference w:type="first" r:id="rId20"/>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A6A" w:rsidRDefault="00054A6A" w:rsidP="000479EF">
      <w:r>
        <w:separator/>
      </w:r>
    </w:p>
  </w:endnote>
  <w:endnote w:type="continuationSeparator" w:id="0">
    <w:p w:rsidR="00054A6A" w:rsidRDefault="00054A6A"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6A" w:rsidRDefault="00054A6A" w:rsidP="00054A6A">
    <w:pPr>
      <w:pStyle w:val="Footer"/>
      <w:tabs>
        <w:tab w:val="clear" w:pos="9026"/>
        <w:tab w:val="right" w:pos="1076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6A" w:rsidRDefault="00054A6A" w:rsidP="00054A6A">
    <w:pPr>
      <w:pStyle w:val="Footer"/>
      <w:tabs>
        <w:tab w:val="clear" w:pos="9026"/>
        <w:tab w:val="right" w:pos="1076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6A" w:rsidRDefault="00054A6A" w:rsidP="00054A6A">
    <w:pPr>
      <w:pStyle w:val="Footer"/>
      <w:tabs>
        <w:tab w:val="clear" w:pos="9026"/>
        <w:tab w:val="right" w:pos="1076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6A" w:rsidRDefault="00054A6A" w:rsidP="00054A6A">
    <w:pP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6A" w:rsidRPr="003A7593" w:rsidRDefault="00054A6A" w:rsidP="00054A6A">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sidR="00D6017E">
      <w:rPr>
        <w:noProof/>
        <w:sz w:val="22"/>
      </w:rPr>
      <w:t>2</w:t>
    </w:r>
    <w:r w:rsidRPr="003A7593">
      <w:rPr>
        <w:sz w:val="22"/>
      </w:rPr>
      <w:fldChar w:fldCharType="end"/>
    </w:r>
    <w:r>
      <w:rPr>
        <w:sz w:val="22"/>
      </w:rPr>
      <w:t xml:space="preserve"> </w:t>
    </w:r>
    <w:r w:rsidRPr="00C97A5D">
      <w:rPr>
        <w:sz w:val="22"/>
      </w:rPr>
      <w:t xml:space="preserve">of </w:t>
    </w:r>
    <w:r w:rsidRPr="00C97A5D">
      <w:rPr>
        <w:sz w:val="22"/>
      </w:rPr>
      <w:fldChar w:fldCharType="begin"/>
    </w:r>
    <w:r w:rsidRPr="00C97A5D">
      <w:rPr>
        <w:sz w:val="22"/>
      </w:rPr>
      <w:instrText xml:space="preserve"> NUMPAGES </w:instrText>
    </w:r>
    <w:r w:rsidRPr="00C97A5D">
      <w:rPr>
        <w:sz w:val="22"/>
      </w:rPr>
      <w:fldChar w:fldCharType="separate"/>
    </w:r>
    <w:r w:rsidR="00D6017E">
      <w:rPr>
        <w:noProof/>
        <w:sz w:val="22"/>
      </w:rPr>
      <w:t>4</w:t>
    </w:r>
    <w:r w:rsidRPr="00C97A5D">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6A" w:rsidRDefault="00054A6A" w:rsidP="00054A6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A6A" w:rsidRDefault="00054A6A" w:rsidP="000479EF">
      <w:r>
        <w:separator/>
      </w:r>
    </w:p>
  </w:footnote>
  <w:footnote w:type="continuationSeparator" w:id="0">
    <w:p w:rsidR="00054A6A" w:rsidRDefault="00054A6A"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6A" w:rsidRDefault="00054A6A" w:rsidP="00054A6A">
    <w:pPr>
      <w:pStyle w:val="Header"/>
      <w:tabs>
        <w:tab w:val="clear" w:pos="9026"/>
        <w:tab w:val="right" w:pos="107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6A" w:rsidRDefault="00054A6A" w:rsidP="00054A6A">
    <w:pPr>
      <w:pStyle w:val="Header"/>
      <w:tabs>
        <w:tab w:val="clear" w:pos="9026"/>
        <w:tab w:val="right" w:pos="1076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6A" w:rsidRDefault="00054A6A" w:rsidP="00054A6A">
    <w:pPr>
      <w:pStyle w:val="Header"/>
      <w:tabs>
        <w:tab w:val="clear" w:pos="9026"/>
        <w:tab w:val="right" w:pos="1076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6A" w:rsidRDefault="00054A6A" w:rsidP="00054A6A">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054A6A" w:rsidTr="00054A6A">
      <w:tc>
        <w:tcPr>
          <w:tcW w:w="3867" w:type="pct"/>
        </w:tcPr>
        <w:p w:rsidR="00054A6A" w:rsidRDefault="00054A6A" w:rsidP="00054A6A">
          <w:pPr>
            <w:tabs>
              <w:tab w:val="right" w:pos="9639"/>
            </w:tabs>
            <w:spacing w:after="0"/>
            <w:jc w:val="left"/>
            <w:rPr>
              <w:lang w:val="en-US"/>
            </w:rPr>
          </w:pPr>
          <w:r>
            <w:rPr>
              <w:lang w:val="en-US"/>
            </w:rPr>
            <w:t>Extraordinary Council Meeting Minutes</w:t>
          </w:r>
        </w:p>
      </w:tc>
      <w:tc>
        <w:tcPr>
          <w:tcW w:w="1133" w:type="pct"/>
        </w:tcPr>
        <w:p w:rsidR="00054A6A" w:rsidRDefault="00054A6A" w:rsidP="00054A6A">
          <w:pPr>
            <w:tabs>
              <w:tab w:val="right" w:pos="9639"/>
            </w:tabs>
            <w:spacing w:after="0"/>
            <w:jc w:val="right"/>
            <w:rPr>
              <w:lang w:val="en-US"/>
            </w:rPr>
          </w:pPr>
          <w:r>
            <w:rPr>
              <w:lang w:val="en-US"/>
            </w:rPr>
            <w:t>3 December 2020</w:t>
          </w:r>
        </w:p>
      </w:tc>
    </w:tr>
  </w:tbl>
  <w:p w:rsidR="00054A6A" w:rsidRPr="003448C2" w:rsidRDefault="00054A6A" w:rsidP="00054A6A">
    <w:pPr>
      <w:pStyle w:val="Header"/>
      <w:spacing w:after="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6A" w:rsidRDefault="00054A6A" w:rsidP="00054A6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10AE1EC9"/>
    <w:multiLevelType w:val="hybridMultilevel"/>
    <w:tmpl w:val="6E1C89C0"/>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7F5575E"/>
    <w:multiLevelType w:val="hybridMultilevel"/>
    <w:tmpl w:val="86109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1994284"/>
    <w:multiLevelType w:val="hybridMultilevel"/>
    <w:tmpl w:val="E2F43B7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68560BA8"/>
    <w:multiLevelType w:val="multilevel"/>
    <w:tmpl w:val="92D8DB0A"/>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15:restartNumberingAfterBreak="0">
    <w:nsid w:val="78860A76"/>
    <w:multiLevelType w:val="hybridMultilevel"/>
    <w:tmpl w:val="FA0091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7A40478B"/>
    <w:multiLevelType w:val="hybridMultilevel"/>
    <w:tmpl w:val="ADF2CF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0"/>
  </w:num>
  <w:num w:numId="3">
    <w:abstractNumId w:val="4"/>
  </w:num>
  <w:num w:numId="4">
    <w:abstractNumId w:val="4"/>
  </w:num>
  <w:num w:numId="5">
    <w:abstractNumId w:val="4"/>
  </w:num>
  <w:num w:numId="6">
    <w:abstractNumId w:val="4"/>
  </w:num>
  <w:num w:numId="7">
    <w:abstractNumId w:val="2"/>
  </w:num>
  <w:num w:numId="8">
    <w:abstractNumId w:val="4"/>
  </w:num>
  <w:num w:numId="9">
    <w:abstractNumId w:val="3"/>
  </w:num>
  <w:num w:numId="10">
    <w:abstractNumId w:val="6"/>
  </w:num>
  <w:num w:numId="11">
    <w:abstractNumId w:val="1"/>
  </w:num>
  <w:num w:numId="12">
    <w:abstractNumId w:val="5"/>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hideGrammaticalErrors/>
  <w:stylePaneSortMethod w:val="0000"/>
  <w:defaultTabStop w:val="56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gendaText" w:val="Extraordinary Council Meeting"/>
    <w:docVar w:name="dvAorAnBeforeOrdinaryText" w:val="a"/>
    <w:docVar w:name="dvAttachmentsExcludedFromAgenda" w:val="False"/>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Extraordinary Council Meeting"/>
    <w:docVar w:name="dvConfText" w:val=" "/>
    <w:docVar w:name="dvCouncillorsArray" w:val="235ýMcAlisterýAbbýýCrýTrueýFalseýýFalseýFalseýAbb McAlisterýMcAlisterýCr McAlisterýýFalseýFalseýCrý1ýFalseýCr McAlisterýCr  McAlisterýCr Abb McAlisterþ236ýPalmerýDennisýýCrýFalseýTrueýýFalseýFalseýDennis PalmerýPalmerýCr PalmerýýFalseýFalseýCrý2ýFalseýCr PalmerýCr  PalmerýCr Dennis Palmerþ304ýBowdenýLeighýLBýCrýFalseýFalseýleigh.bowden@cgrc.nsw.gov.auýTrueýFalseýLeigh BowdenýLB BowdenýCr BowdenýýFalseýFalseýCrý3ýFalseýCr BowdenýCr LB BowdenýCr Leigh Bowdenþ307ýGrahamýDavidýDGýCrýFalseýFalseýdavid.graham@cgrc.nsw.gov.auýFalseýFalseýDavid GrahamýDG GrahamýCr GrahamýýFalseýFalseýCrý3ýFalseýCr GrahamýCr DG GrahamýCr David Grahamþ308ýKellyýGilýGKýCrýFalseýFalseýgil.kelly@cgrc.nsw.gov.auýFalseýFalseýGil KellyýGK KellyýCr KellyýýFalseýFalseýCrý3ýFalseýCr KellyýCr GK KellyýCr Gil Kellyþ240ýNicholsonýPennyýýCrýFalseýFalseýýFalseýFalseýPenny NicholsonýNicholsonýCr NicholsonýýFalseýFalseýCrý3ýFalseýCr NicholsonýCr  NicholsonýCr Penny Nicholsonþ246ýPhillipsýDougýýCrýFalseýFalseýýFalseýFalseýDoug PhillipsýPhillipsýCr PhillipsýýFalseýFalseýCrý3ýFalseýCr PhillipsýCr  PhillipsýCr Doug Phillipsþ245ýSheahanýCharlieýýCrýFalseýFalseýýFalseýFalseýCharlie SheahanýSheahanýCr SheahanýýFalseýFalseýCrý3ýFalseýCr SheahanýCr  SheahanýCr Charlie Sheahanþ244ýStewartýCraigýýCrýFalseýFalseýýFalseýFalseýCraig StewartýStewartýCr StewartýýFalseýFalseýCrý3ýFalseýCr StewartýCr  StewartýCr Craig Stewartþ"/>
    <w:docVar w:name="dvCouncillorsLoaded" w:val="False"/>
    <w:docVar w:name="dvDateLastMeeting" w:val="24 Nov 2020"/>
    <w:docVar w:name="dvDateMeeting" w:val="03 Dec 2020"/>
    <w:docVar w:name="dvDateNextMeeting" w:val="08 Dec 2020"/>
    <w:docVar w:name="dvDocumentChanged" w:val="0"/>
    <w:docVar w:name="dvDoNotCheckIn" w:val="0"/>
    <w:docVar w:name="dvDraftMode" w:val="False"/>
    <w:docVar w:name="dvEDMSContainerID" w:val="\Records\Governance\Meetings\2020 Ordinary Meetings"/>
    <w:docVar w:name="dvEDRMSAlternateFolderIds" w:val=" "/>
    <w:docVar w:name="dvEDRMSDestinationFolderId" w:val=" "/>
    <w:docVar w:name="dvFileName" w:val="CO_20201203_MIN_2267_EXTRA.DOCX"/>
    <w:docVar w:name="dvFileNamed" w:val="1"/>
    <w:docVar w:name="dvFileNumber" w:val="340733"/>
    <w:docVar w:name="dvForceRevision" w:val="False"/>
    <w:docVar w:name="dvFullFilePath" w:val="\\infocouncil\InfocouncilProd\Checkout\&lt;LOGIN&gt;\CO_20201203_MIN_2267_EXTRA.DOCX"/>
    <w:docVar w:name="dvIncludeAttachments" w:val="False"/>
    <w:docVar w:name="dvLastSecurityLogins" w:val=" "/>
    <w:docVar w:name="dvLateAll" w:val="True"/>
    <w:docVar w:name="dvLateReportId" w:val=" "/>
    <w:docVar w:name="dvLateReportItemNumber" w:val=" "/>
    <w:docVar w:name="dvLateStartingPageNumber" w:val="1"/>
    <w:docVar w:name="dvLocation" w:val="Alby Schultz meeting Centre, Cootamundra"/>
    <w:docVar w:name="dvLocationLastMeeting" w:val="Council Chambers, Gundagai"/>
    <w:docVar w:name="dvLocationLastMeetingWithCommas" w:val="Council Chambers, Gundagai"/>
    <w:docVar w:name="dvLocationLastMeetingWithSoftCarriageReturns" w:val="Council Chambers, Gundagai"/>
    <w:docVar w:name="dvLocationNextMeeting" w:val="Alby Schultz Centre, Cootamundra"/>
    <w:docVar w:name="dvLocationNextMeetingWithCommas" w:val="Alby Schultz Centre, Cootamundra"/>
    <w:docVar w:name="dvLocationNextMeetingWithSoftCarriageReturns" w:val="Alby Schultz Centre, Cootamundra"/>
    <w:docVar w:name="dvLocationWithCommas" w:val="Alby Schultz meeting Centre, Cootamundra"/>
    <w:docVar w:name="dvLocationWithSoftCarriageReturns" w:val="Alby Schultz meeting Centre, Cootamundra"/>
    <w:docVar w:name="dvMasterSeqItemNo" w:val="4"/>
    <w:docVar w:name="dvMeetingCycleId" w:val="1"/>
    <w:docVar w:name="dvMeetingNumber" w:val="0"/>
    <w:docVar w:name="dvMeetingScheduleId" w:val="2267"/>
    <w:docVar w:name="dvMeetingSheduleID" w:val="2267"/>
    <w:docVar w:name="dvMinuteNumberDefaultsToTrue" w:val="True"/>
    <w:docVar w:name="dvNoticeOfMeetingText" w:val="An Extraordinary Meeting of Council"/>
    <w:docVar w:name="dvPaperId" w:val="2141"/>
    <w:docVar w:name="dvPaperText" w:val="Minutes"/>
    <w:docVar w:name="dvPaperType" w:val="Minutes"/>
    <w:docVar w:name="dvPlansAttachments" w:val="False"/>
    <w:docVar w:name="dvPreventEDMSFormFromDisplaying" w:val="0"/>
    <w:docVar w:name="dvProForma" w:val="False"/>
    <w:docVar w:name="dvRecordIdAlternate" w:val="340733"/>
    <w:docVar w:name="dvReportFrom" w:val="General Manager"/>
    <w:docVar w:name="dvReportName" w:val="5.1.1  Proposal to proceed with consultation for a Special Rate Variation (SRV) under Section 508 (a) of the Local Government Act, to be retained permanently in the rate base"/>
    <w:docVar w:name="dvReportNumber" w:val="5.1"/>
    <w:docVar w:name="dvReportTo" w:val="Council"/>
    <w:docVar w:name="dvSignerName" w:val="Phillip McMurray"/>
    <w:docVar w:name="dvSignerTitle" w:val="General Manager"/>
    <w:docVar w:name="dvSpecial" w:val="True"/>
    <w:docVar w:name="dvSupplementary" w:val="False"/>
    <w:docVar w:name="dvSupWord" w:val=" "/>
    <w:docVar w:name="dvTimeLastMeeting" w:val="6:00 PM"/>
    <w:docVar w:name="dvTimeMeeting" w:val="5PM"/>
    <w:docVar w:name="dvTimeNextMeeting" w:val="6:00 PM"/>
    <w:docVar w:name="dvUtility" w:val="0"/>
  </w:docVars>
  <w:rsids>
    <w:rsidRoot w:val="000479EF"/>
    <w:rsid w:val="0000102A"/>
    <w:rsid w:val="00023874"/>
    <w:rsid w:val="000331D7"/>
    <w:rsid w:val="00035941"/>
    <w:rsid w:val="00042103"/>
    <w:rsid w:val="00042F21"/>
    <w:rsid w:val="0004467E"/>
    <w:rsid w:val="00044957"/>
    <w:rsid w:val="00046758"/>
    <w:rsid w:val="000479EF"/>
    <w:rsid w:val="00054191"/>
    <w:rsid w:val="00054A6A"/>
    <w:rsid w:val="0005560F"/>
    <w:rsid w:val="000631D8"/>
    <w:rsid w:val="0007281E"/>
    <w:rsid w:val="000745B7"/>
    <w:rsid w:val="0007589C"/>
    <w:rsid w:val="0008277D"/>
    <w:rsid w:val="00083021"/>
    <w:rsid w:val="000A2226"/>
    <w:rsid w:val="000B23DE"/>
    <w:rsid w:val="000B7F2C"/>
    <w:rsid w:val="000C0296"/>
    <w:rsid w:val="000D0EE3"/>
    <w:rsid w:val="000D777A"/>
    <w:rsid w:val="000E3170"/>
    <w:rsid w:val="000E5AD7"/>
    <w:rsid w:val="000F0078"/>
    <w:rsid w:val="000F7DDB"/>
    <w:rsid w:val="00101508"/>
    <w:rsid w:val="00110AA2"/>
    <w:rsid w:val="00122327"/>
    <w:rsid w:val="00134DEA"/>
    <w:rsid w:val="0014289D"/>
    <w:rsid w:val="00153D6E"/>
    <w:rsid w:val="00155B7B"/>
    <w:rsid w:val="001572D1"/>
    <w:rsid w:val="00167BAD"/>
    <w:rsid w:val="00170356"/>
    <w:rsid w:val="00174AE6"/>
    <w:rsid w:val="001770AC"/>
    <w:rsid w:val="0018455D"/>
    <w:rsid w:val="001C564F"/>
    <w:rsid w:val="001C588D"/>
    <w:rsid w:val="001D02E2"/>
    <w:rsid w:val="001D3C36"/>
    <w:rsid w:val="001D3D96"/>
    <w:rsid w:val="001E499D"/>
    <w:rsid w:val="001E4AE6"/>
    <w:rsid w:val="001E6FA7"/>
    <w:rsid w:val="001F09B2"/>
    <w:rsid w:val="00201560"/>
    <w:rsid w:val="002147D4"/>
    <w:rsid w:val="002304C7"/>
    <w:rsid w:val="002354FD"/>
    <w:rsid w:val="002375CD"/>
    <w:rsid w:val="0024425F"/>
    <w:rsid w:val="00262DED"/>
    <w:rsid w:val="0026341E"/>
    <w:rsid w:val="0027057D"/>
    <w:rsid w:val="00272D35"/>
    <w:rsid w:val="002769B8"/>
    <w:rsid w:val="002914E0"/>
    <w:rsid w:val="002B04C4"/>
    <w:rsid w:val="002B77D7"/>
    <w:rsid w:val="002C6BB2"/>
    <w:rsid w:val="002D1A04"/>
    <w:rsid w:val="002D72B3"/>
    <w:rsid w:val="002E39CD"/>
    <w:rsid w:val="002E3FE0"/>
    <w:rsid w:val="002E7C4A"/>
    <w:rsid w:val="002F79D1"/>
    <w:rsid w:val="00316D0E"/>
    <w:rsid w:val="0032214C"/>
    <w:rsid w:val="003225D4"/>
    <w:rsid w:val="00327ADD"/>
    <w:rsid w:val="00336085"/>
    <w:rsid w:val="003504BD"/>
    <w:rsid w:val="00353469"/>
    <w:rsid w:val="00370D8A"/>
    <w:rsid w:val="003726E9"/>
    <w:rsid w:val="0037724B"/>
    <w:rsid w:val="003A7DF8"/>
    <w:rsid w:val="003C58FF"/>
    <w:rsid w:val="003D3DD7"/>
    <w:rsid w:val="003D5CFE"/>
    <w:rsid w:val="003E4197"/>
    <w:rsid w:val="003E46E6"/>
    <w:rsid w:val="0040488C"/>
    <w:rsid w:val="00411E89"/>
    <w:rsid w:val="00412A57"/>
    <w:rsid w:val="0041350C"/>
    <w:rsid w:val="004327A7"/>
    <w:rsid w:val="00433A1F"/>
    <w:rsid w:val="0043708F"/>
    <w:rsid w:val="0044000E"/>
    <w:rsid w:val="00445EBD"/>
    <w:rsid w:val="00446982"/>
    <w:rsid w:val="00467976"/>
    <w:rsid w:val="00473CA2"/>
    <w:rsid w:val="00494FDF"/>
    <w:rsid w:val="004B2F0F"/>
    <w:rsid w:val="004B3D10"/>
    <w:rsid w:val="004B4FE8"/>
    <w:rsid w:val="004B60B6"/>
    <w:rsid w:val="004B6CAA"/>
    <w:rsid w:val="004C0B83"/>
    <w:rsid w:val="004D068F"/>
    <w:rsid w:val="004D79D3"/>
    <w:rsid w:val="004F74E0"/>
    <w:rsid w:val="00506FC8"/>
    <w:rsid w:val="00521F26"/>
    <w:rsid w:val="00522F80"/>
    <w:rsid w:val="005337F2"/>
    <w:rsid w:val="0053447C"/>
    <w:rsid w:val="005358D8"/>
    <w:rsid w:val="00550B25"/>
    <w:rsid w:val="00564DD3"/>
    <w:rsid w:val="0056640C"/>
    <w:rsid w:val="00584714"/>
    <w:rsid w:val="0058602E"/>
    <w:rsid w:val="005A1A61"/>
    <w:rsid w:val="005B68AA"/>
    <w:rsid w:val="005D2233"/>
    <w:rsid w:val="005D7310"/>
    <w:rsid w:val="005E4CA8"/>
    <w:rsid w:val="005E5E33"/>
    <w:rsid w:val="005F6464"/>
    <w:rsid w:val="00606AE2"/>
    <w:rsid w:val="00616495"/>
    <w:rsid w:val="006272F6"/>
    <w:rsid w:val="00634A68"/>
    <w:rsid w:val="0063758B"/>
    <w:rsid w:val="00651493"/>
    <w:rsid w:val="00660295"/>
    <w:rsid w:val="00660B41"/>
    <w:rsid w:val="00661090"/>
    <w:rsid w:val="00661AA9"/>
    <w:rsid w:val="006676B0"/>
    <w:rsid w:val="00696E7D"/>
    <w:rsid w:val="006B5DAE"/>
    <w:rsid w:val="006B7ADD"/>
    <w:rsid w:val="006C523F"/>
    <w:rsid w:val="006D5013"/>
    <w:rsid w:val="006E1FFC"/>
    <w:rsid w:val="006E25C6"/>
    <w:rsid w:val="006F141F"/>
    <w:rsid w:val="00704EF5"/>
    <w:rsid w:val="0072509A"/>
    <w:rsid w:val="00754CB5"/>
    <w:rsid w:val="00754E23"/>
    <w:rsid w:val="0076144E"/>
    <w:rsid w:val="00772BC9"/>
    <w:rsid w:val="007820E7"/>
    <w:rsid w:val="00782593"/>
    <w:rsid w:val="00786B9B"/>
    <w:rsid w:val="007A03D9"/>
    <w:rsid w:val="007A355B"/>
    <w:rsid w:val="007B22ED"/>
    <w:rsid w:val="007B791A"/>
    <w:rsid w:val="007C79F9"/>
    <w:rsid w:val="007D1E4A"/>
    <w:rsid w:val="007F5EB0"/>
    <w:rsid w:val="00810733"/>
    <w:rsid w:val="00811C27"/>
    <w:rsid w:val="00816D29"/>
    <w:rsid w:val="00817637"/>
    <w:rsid w:val="0083255F"/>
    <w:rsid w:val="0084681F"/>
    <w:rsid w:val="008472F7"/>
    <w:rsid w:val="00854F7F"/>
    <w:rsid w:val="00860E8A"/>
    <w:rsid w:val="008738A2"/>
    <w:rsid w:val="008805ED"/>
    <w:rsid w:val="00886D5F"/>
    <w:rsid w:val="00887F05"/>
    <w:rsid w:val="00887F83"/>
    <w:rsid w:val="0089000F"/>
    <w:rsid w:val="008974A0"/>
    <w:rsid w:val="008A118F"/>
    <w:rsid w:val="008C09DA"/>
    <w:rsid w:val="008E0D68"/>
    <w:rsid w:val="008F5F86"/>
    <w:rsid w:val="00926DD9"/>
    <w:rsid w:val="0093310E"/>
    <w:rsid w:val="009361AA"/>
    <w:rsid w:val="0095023C"/>
    <w:rsid w:val="009510E8"/>
    <w:rsid w:val="009632EA"/>
    <w:rsid w:val="00970CB3"/>
    <w:rsid w:val="0098234D"/>
    <w:rsid w:val="009850CE"/>
    <w:rsid w:val="009879C9"/>
    <w:rsid w:val="00992C0A"/>
    <w:rsid w:val="009972B9"/>
    <w:rsid w:val="009A649E"/>
    <w:rsid w:val="00A00FD8"/>
    <w:rsid w:val="00A03CF4"/>
    <w:rsid w:val="00A10962"/>
    <w:rsid w:val="00A166B2"/>
    <w:rsid w:val="00A20F58"/>
    <w:rsid w:val="00A219C8"/>
    <w:rsid w:val="00A43B7A"/>
    <w:rsid w:val="00A53E9D"/>
    <w:rsid w:val="00A60ABD"/>
    <w:rsid w:val="00A72ABC"/>
    <w:rsid w:val="00A86649"/>
    <w:rsid w:val="00A867C3"/>
    <w:rsid w:val="00A90562"/>
    <w:rsid w:val="00A91915"/>
    <w:rsid w:val="00AA7AED"/>
    <w:rsid w:val="00AC5169"/>
    <w:rsid w:val="00AC58A9"/>
    <w:rsid w:val="00AD1DBF"/>
    <w:rsid w:val="00AD232D"/>
    <w:rsid w:val="00AD5998"/>
    <w:rsid w:val="00AE48E8"/>
    <w:rsid w:val="00AF2B5A"/>
    <w:rsid w:val="00B01653"/>
    <w:rsid w:val="00B15E8B"/>
    <w:rsid w:val="00B31EA7"/>
    <w:rsid w:val="00B46028"/>
    <w:rsid w:val="00B4725C"/>
    <w:rsid w:val="00B67073"/>
    <w:rsid w:val="00B720E0"/>
    <w:rsid w:val="00B77707"/>
    <w:rsid w:val="00BA7EB7"/>
    <w:rsid w:val="00BB3884"/>
    <w:rsid w:val="00BC42FF"/>
    <w:rsid w:val="00BE6096"/>
    <w:rsid w:val="00BF4716"/>
    <w:rsid w:val="00BF68B7"/>
    <w:rsid w:val="00C00F7D"/>
    <w:rsid w:val="00C03E0B"/>
    <w:rsid w:val="00C1715A"/>
    <w:rsid w:val="00C37408"/>
    <w:rsid w:val="00C408C9"/>
    <w:rsid w:val="00C42570"/>
    <w:rsid w:val="00C447F8"/>
    <w:rsid w:val="00C52EA9"/>
    <w:rsid w:val="00C55BE9"/>
    <w:rsid w:val="00C5610C"/>
    <w:rsid w:val="00C73871"/>
    <w:rsid w:val="00C76ECF"/>
    <w:rsid w:val="00C91F70"/>
    <w:rsid w:val="00C962D3"/>
    <w:rsid w:val="00C975F3"/>
    <w:rsid w:val="00CA5BDC"/>
    <w:rsid w:val="00CB2E7D"/>
    <w:rsid w:val="00CB557B"/>
    <w:rsid w:val="00CD4F65"/>
    <w:rsid w:val="00CE181A"/>
    <w:rsid w:val="00CE3C62"/>
    <w:rsid w:val="00CE7ED6"/>
    <w:rsid w:val="00CF4A81"/>
    <w:rsid w:val="00D1048A"/>
    <w:rsid w:val="00D14C4A"/>
    <w:rsid w:val="00D15D4F"/>
    <w:rsid w:val="00D3324E"/>
    <w:rsid w:val="00D35EFD"/>
    <w:rsid w:val="00D411A4"/>
    <w:rsid w:val="00D41CF4"/>
    <w:rsid w:val="00D53985"/>
    <w:rsid w:val="00D6017E"/>
    <w:rsid w:val="00D63721"/>
    <w:rsid w:val="00D67A53"/>
    <w:rsid w:val="00D7008A"/>
    <w:rsid w:val="00D73C6B"/>
    <w:rsid w:val="00D750E0"/>
    <w:rsid w:val="00D7564F"/>
    <w:rsid w:val="00D8627E"/>
    <w:rsid w:val="00DA2BC1"/>
    <w:rsid w:val="00DA4358"/>
    <w:rsid w:val="00DB34FF"/>
    <w:rsid w:val="00DB4460"/>
    <w:rsid w:val="00DE094E"/>
    <w:rsid w:val="00DF102C"/>
    <w:rsid w:val="00DF302F"/>
    <w:rsid w:val="00DF5384"/>
    <w:rsid w:val="00E04AE6"/>
    <w:rsid w:val="00E23F15"/>
    <w:rsid w:val="00E3349A"/>
    <w:rsid w:val="00E42157"/>
    <w:rsid w:val="00E508D7"/>
    <w:rsid w:val="00E71C80"/>
    <w:rsid w:val="00E830D5"/>
    <w:rsid w:val="00E9633E"/>
    <w:rsid w:val="00EA5401"/>
    <w:rsid w:val="00EC04C8"/>
    <w:rsid w:val="00ED07D3"/>
    <w:rsid w:val="00EE0681"/>
    <w:rsid w:val="00EF3406"/>
    <w:rsid w:val="00EF5B7A"/>
    <w:rsid w:val="00F02B61"/>
    <w:rsid w:val="00F1300F"/>
    <w:rsid w:val="00F319C9"/>
    <w:rsid w:val="00F5757A"/>
    <w:rsid w:val="00F60A9F"/>
    <w:rsid w:val="00F66D0C"/>
    <w:rsid w:val="00F746F7"/>
    <w:rsid w:val="00F80010"/>
    <w:rsid w:val="00F816FE"/>
    <w:rsid w:val="00F82EF0"/>
    <w:rsid w:val="00F91DDF"/>
    <w:rsid w:val="00F92E0B"/>
    <w:rsid w:val="00FA188F"/>
    <w:rsid w:val="00FA49FD"/>
    <w:rsid w:val="00FA6B40"/>
    <w:rsid w:val="00FB3753"/>
    <w:rsid w:val="00FC4A0A"/>
    <w:rsid w:val="00FD1A96"/>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169F0B8-1794-4126-A1D6-D334A4F8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562"/>
    <w:pPr>
      <w:spacing w:after="120" w:line="240" w:lineRule="auto"/>
      <w:jc w:val="both"/>
    </w:pPr>
    <w:rPr>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725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56640C"/>
    <w:pPr>
      <w:tabs>
        <w:tab w:val="clear" w:pos="4111"/>
      </w:tabs>
      <w:outlineLvl w:val="3"/>
    </w:pPr>
    <w:rPr>
      <w:rFonts w:ascii="Calibri" w:hAnsi="Calibri"/>
      <w:caps w:val="0"/>
      <w:lang w:eastAsia="en-AU"/>
    </w:rPr>
  </w:style>
  <w:style w:type="paragraph" w:customStyle="1" w:styleId="ICHeading3">
    <w:name w:val="IC_Heading_3"/>
    <w:basedOn w:val="ICHeading2"/>
    <w:qFormat/>
    <w:rsid w:val="0056640C"/>
    <w:pPr>
      <w:spacing w:before="240" w:after="120"/>
      <w:outlineLvl w:val="2"/>
    </w:pPr>
  </w:style>
  <w:style w:type="paragraph" w:customStyle="1" w:styleId="ICHeadingSection">
    <w:name w:val="IC_HeadingSection"/>
    <w:rsid w:val="00DB34FF"/>
    <w:pPr>
      <w:tabs>
        <w:tab w:val="left" w:pos="1985"/>
      </w:tabs>
      <w:spacing w:before="120" w:after="0" w:line="240" w:lineRule="auto"/>
      <w:ind w:left="1985" w:hanging="1985"/>
    </w:pPr>
    <w:rPr>
      <w:rFonts w:eastAsia="Times New Roman" w:cs="Times New Roman"/>
      <w:sz w:val="20"/>
      <w:szCs w:val="20"/>
      <w:lang w:eastAsia="en-AU"/>
    </w:rPr>
  </w:style>
  <w:style w:type="paragraph" w:customStyle="1" w:styleId="ICTOC2MINS">
    <w:name w:val="IC_TOC_2_MINS"/>
    <w:basedOn w:val="Normal"/>
    <w:rsid w:val="00C42570"/>
    <w:pPr>
      <w:keepNext/>
      <w:tabs>
        <w:tab w:val="left" w:pos="851"/>
      </w:tabs>
      <w:spacing w:before="240"/>
      <w:ind w:left="851" w:hanging="851"/>
      <w:outlineLvl w:val="1"/>
    </w:pPr>
    <w:rPr>
      <w:b/>
      <w:caps/>
    </w:rPr>
  </w:style>
  <w:style w:type="paragraph" w:customStyle="1" w:styleId="ICTOC1MINS">
    <w:name w:val="IC_TOC_1_MINS"/>
    <w:basedOn w:val="Normal"/>
    <w:rsid w:val="00A72ABC"/>
    <w:pPr>
      <w:keepNext/>
      <w:tabs>
        <w:tab w:val="left" w:pos="851"/>
      </w:tabs>
      <w:spacing w:before="240" w:after="240"/>
      <w:ind w:left="851" w:hanging="851"/>
      <w:outlineLvl w:val="0"/>
    </w:pPr>
    <w:rPr>
      <w:b/>
      <w:caps/>
    </w:rPr>
  </w:style>
  <w:style w:type="paragraph" w:customStyle="1" w:styleId="ICTOC3MINS">
    <w:name w:val="IC_TOC_3_MINS"/>
    <w:basedOn w:val="Normal"/>
    <w:rsid w:val="00C42570"/>
  </w:style>
  <w:style w:type="paragraph" w:styleId="TOC1">
    <w:name w:val="toc 1"/>
    <w:basedOn w:val="Normal"/>
    <w:next w:val="Normal"/>
    <w:autoRedefine/>
    <w:uiPriority w:val="39"/>
    <w:semiHidden/>
    <w:unhideWhenUsed/>
    <w:rsid w:val="00AC5169"/>
    <w:pPr>
      <w:tabs>
        <w:tab w:val="left" w:pos="567"/>
        <w:tab w:val="right" w:leader="dot" w:pos="9639"/>
      </w:tabs>
      <w:ind w:left="567" w:right="567" w:hanging="567"/>
      <w:jc w:val="left"/>
    </w:pPr>
    <w:rPr>
      <w:b/>
    </w:rPr>
  </w:style>
  <w:style w:type="paragraph" w:styleId="TOC2">
    <w:name w:val="toc 2"/>
    <w:basedOn w:val="Normal"/>
    <w:next w:val="Normal"/>
    <w:autoRedefine/>
    <w:uiPriority w:val="39"/>
    <w:semiHidden/>
    <w:unhideWhenUsed/>
    <w:rsid w:val="00AC5169"/>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semiHidden/>
    <w:unhideWhenUsed/>
    <w:rsid w:val="00AC5169"/>
    <w:pPr>
      <w:tabs>
        <w:tab w:val="left" w:pos="567"/>
        <w:tab w:val="left" w:pos="1418"/>
        <w:tab w:val="right" w:leader="dot" w:pos="9639"/>
      </w:tabs>
      <w:ind w:left="1418" w:right="567" w:hanging="851"/>
      <w:jc w:val="left"/>
    </w:pPr>
  </w:style>
  <w:style w:type="numbering" w:customStyle="1" w:styleId="ICBodyList">
    <w:name w:val="IC_BodyList"/>
    <w:uiPriority w:val="99"/>
    <w:rsid w:val="00046758"/>
    <w:pPr>
      <w:numPr>
        <w:numId w:val="1"/>
      </w:numPr>
    </w:pPr>
  </w:style>
  <w:style w:type="paragraph" w:customStyle="1" w:styleId="ICBodyList1">
    <w:name w:val="IC_BodyList_1"/>
    <w:basedOn w:val="Normal"/>
    <w:qFormat/>
    <w:rsid w:val="00046758"/>
    <w:pPr>
      <w:numPr>
        <w:numId w:val="2"/>
      </w:numPr>
      <w:tabs>
        <w:tab w:val="left" w:pos="567"/>
      </w:tabs>
    </w:pPr>
  </w:style>
  <w:style w:type="paragraph" w:customStyle="1" w:styleId="ICBodyList2">
    <w:name w:val="IC_BodyList_2"/>
    <w:basedOn w:val="Normal"/>
    <w:rsid w:val="00046758"/>
    <w:pPr>
      <w:numPr>
        <w:ilvl w:val="1"/>
        <w:numId w:val="2"/>
      </w:numPr>
      <w:tabs>
        <w:tab w:val="left" w:pos="1134"/>
      </w:tabs>
    </w:pPr>
  </w:style>
  <w:style w:type="paragraph" w:customStyle="1" w:styleId="ICBodyList3">
    <w:name w:val="IC_BodyList_3"/>
    <w:basedOn w:val="Normal"/>
    <w:rsid w:val="00046758"/>
    <w:pPr>
      <w:numPr>
        <w:ilvl w:val="2"/>
        <w:numId w:val="2"/>
      </w:numPr>
      <w:tabs>
        <w:tab w:val="left" w:pos="1701"/>
      </w:tabs>
    </w:pPr>
  </w:style>
  <w:style w:type="paragraph" w:customStyle="1" w:styleId="ICRecList1">
    <w:name w:val="IC_RecList_1"/>
    <w:basedOn w:val="Normal"/>
    <w:qFormat/>
    <w:rsid w:val="004C0B83"/>
    <w:pPr>
      <w:numPr>
        <w:numId w:val="6"/>
      </w:numPr>
      <w:tabs>
        <w:tab w:val="left" w:pos="567"/>
      </w:tabs>
    </w:pPr>
    <w:rPr>
      <w:rFonts w:ascii="Calibri" w:eastAsia="Times New Roman" w:hAnsi="Calibri" w:cs="Arial"/>
      <w:b/>
      <w:szCs w:val="24"/>
    </w:rPr>
  </w:style>
  <w:style w:type="paragraph" w:customStyle="1" w:styleId="ICRecList2">
    <w:name w:val="IC_RecList_2"/>
    <w:basedOn w:val="Normal"/>
    <w:rsid w:val="004C0B83"/>
    <w:pPr>
      <w:numPr>
        <w:ilvl w:val="1"/>
        <w:numId w:val="6"/>
      </w:numPr>
      <w:tabs>
        <w:tab w:val="left" w:pos="1134"/>
      </w:tabs>
    </w:pPr>
    <w:rPr>
      <w:rFonts w:ascii="Calibri" w:eastAsia="Times New Roman" w:hAnsi="Calibri" w:cs="Arial"/>
      <w:b/>
      <w:szCs w:val="24"/>
    </w:rPr>
  </w:style>
  <w:style w:type="paragraph" w:customStyle="1" w:styleId="ICRecList3">
    <w:name w:val="IC_RecList_3"/>
    <w:basedOn w:val="Normal"/>
    <w:rsid w:val="004C0B83"/>
    <w:pPr>
      <w:numPr>
        <w:ilvl w:val="2"/>
        <w:numId w:val="6"/>
      </w:numPr>
      <w:tabs>
        <w:tab w:val="left" w:pos="1701"/>
      </w:tabs>
    </w:pPr>
    <w:rPr>
      <w:rFonts w:ascii="Calibri" w:eastAsia="Times New Roman" w:hAnsi="Calibri" w:cs="Arial"/>
      <w:b/>
      <w:szCs w:val="24"/>
    </w:rPr>
  </w:style>
  <w:style w:type="numbering" w:customStyle="1" w:styleId="ICRecommendationList">
    <w:name w:val="IC_RecommendationList"/>
    <w:uiPriority w:val="99"/>
    <w:rsid w:val="00046758"/>
  </w:style>
  <w:style w:type="paragraph" w:customStyle="1" w:styleId="ICHeading1">
    <w:name w:val="IC_Heading_1"/>
    <w:basedOn w:val="Normal"/>
    <w:rsid w:val="0056640C"/>
    <w:pPr>
      <w:tabs>
        <w:tab w:val="left" w:pos="4111"/>
      </w:tabs>
      <w:spacing w:after="240"/>
      <w:outlineLvl w:val="0"/>
    </w:pPr>
    <w:rPr>
      <w:rFonts w:eastAsia="Times New Roman" w:cs="Times New Roman"/>
      <w:b/>
      <w:caps/>
      <w:szCs w:val="20"/>
    </w:rPr>
  </w:style>
  <w:style w:type="paragraph" w:customStyle="1" w:styleId="ICHeading2">
    <w:name w:val="IC_Heading_2"/>
    <w:basedOn w:val="ICHeading1"/>
    <w:rsid w:val="0056640C"/>
    <w:pPr>
      <w:keepNext/>
      <w:outlineLvl w:val="1"/>
    </w:pPr>
  </w:style>
  <w:style w:type="paragraph" w:customStyle="1" w:styleId="ICHeading5">
    <w:name w:val="IC_Heading_5"/>
    <w:basedOn w:val="ICHeading4"/>
    <w:qFormat/>
    <w:rsid w:val="0056640C"/>
    <w:rPr>
      <w:b w:val="0"/>
      <w:u w:val="single"/>
    </w:rPr>
  </w:style>
  <w:style w:type="paragraph" w:styleId="TOC4">
    <w:name w:val="toc 4"/>
    <w:basedOn w:val="Normal"/>
    <w:next w:val="Normal"/>
    <w:autoRedefine/>
    <w:unhideWhenUsed/>
    <w:rsid w:val="0056640C"/>
    <w:pPr>
      <w:tabs>
        <w:tab w:val="left" w:pos="567"/>
        <w:tab w:val="right" w:leader="dot" w:pos="9639"/>
      </w:tabs>
      <w:ind w:left="1418" w:right="567" w:hanging="851"/>
    </w:pPr>
    <w:rPr>
      <w:b/>
    </w:rPr>
  </w:style>
  <w:style w:type="paragraph" w:styleId="TOC5">
    <w:name w:val="toc 5"/>
    <w:basedOn w:val="Normal"/>
    <w:next w:val="Normal"/>
    <w:autoRedefine/>
    <w:unhideWhenUsed/>
    <w:rsid w:val="0056640C"/>
    <w:pPr>
      <w:tabs>
        <w:tab w:val="left" w:pos="567"/>
        <w:tab w:val="right" w:leader="dot" w:pos="9639"/>
      </w:tabs>
      <w:ind w:left="2269" w:right="567" w:hanging="851"/>
    </w:pPr>
  </w:style>
  <w:style w:type="paragraph" w:customStyle="1" w:styleId="ICTOC5">
    <w:name w:val="IC_TOC_5"/>
    <w:basedOn w:val="Normal"/>
    <w:rsid w:val="00B720E0"/>
    <w:pPr>
      <w:keepNext/>
      <w:pBdr>
        <w:top w:val="single" w:sz="4" w:space="4" w:color="auto"/>
        <w:left w:val="single" w:sz="4" w:space="4" w:color="auto"/>
        <w:bottom w:val="single" w:sz="4" w:space="2" w:color="auto"/>
        <w:right w:val="single" w:sz="4" w:space="4" w:color="auto"/>
      </w:pBdr>
      <w:shd w:val="clear" w:color="auto" w:fill="F2F2F2"/>
      <w:tabs>
        <w:tab w:val="left" w:pos="851"/>
      </w:tabs>
      <w:spacing w:after="240"/>
      <w:ind w:left="851" w:hanging="851"/>
      <w:outlineLvl w:val="1"/>
    </w:pPr>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E740D-0585-48CD-AA05-2CAD3A92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Minutes of Extraordinary Council Meeting - 3 December 2020</vt:lpstr>
    </vt:vector>
  </TitlesOfParts>
  <Company>Cootamundra Gundagai</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Extraordinary Council Meeting - 3 December 2020</dc:title>
  <dc:creator>Teresa Breslin</dc:creator>
  <cp:lastModifiedBy>Marianne McInerney</cp:lastModifiedBy>
  <cp:revision>3</cp:revision>
  <dcterms:created xsi:type="dcterms:W3CDTF">2021-02-08T06:29:00Z</dcterms:created>
  <dcterms:modified xsi:type="dcterms:W3CDTF">2021-02-08T06:29:00Z</dcterms:modified>
  <cp:category>InfoCouncil Business Paper -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0</vt:i4>
  </property>
  <property fmtid="{D5CDD505-2E9C-101B-9397-08002B2CF9AE}" pid="3" name="DoNotCheckIn">
    <vt:lpwstr>0</vt:lpwstr>
  </property>
  <property fmtid="{D5CDD505-2E9C-101B-9397-08002B2CF9AE}" pid="4" name="PreventEDMSFormFromDisplaying">
    <vt:lpwstr>0</vt:lpwstr>
  </property>
  <property fmtid="{D5CDD505-2E9C-101B-9397-08002B2CF9AE}" pid="5" name="HeadingsForHTMLAgenda">
    <vt:bool>true</vt:bool>
  </property>
  <property fmtid="{D5CDD505-2E9C-101B-9397-08002B2CF9AE}" pid="6" name="DocumentType">
    <vt:lpwstr>Minutes</vt:lpwstr>
  </property>
  <property fmtid="{D5CDD505-2E9C-101B-9397-08002B2CF9AE}" pid="7" name="ICSC_Footer">
    <vt:lpwstr>Minutes</vt:lpwstr>
  </property>
  <property fmtid="{D5CDD505-2E9C-101B-9397-08002B2CF9AE}" pid="8" name="ICSC_Conf_Watermark">
    <vt:bool>false</vt:bool>
  </property>
  <property fmtid="{D5CDD505-2E9C-101B-9397-08002B2CF9AE}" pid="9" name="ICSC_SpecialWord">
    <vt:lpwstr>Extraordinary</vt:lpwstr>
  </property>
  <property fmtid="{D5CDD505-2E9C-101B-9397-08002B2CF9AE}" pid="10" name="ICSC_MinutesType">
    <vt:lpwstr>Summary</vt:lpwstr>
  </property>
  <property fmtid="{D5CDD505-2E9C-101B-9397-08002B2CF9AE}" pid="11" name="ICSC_ConfidentialMinutes">
    <vt:bool>false</vt:bool>
  </property>
  <property fmtid="{D5CDD505-2E9C-101B-9397-08002B2CF9AE}" pid="12" name="ICSC_SummaryInMinutes">
    <vt:bool>false</vt:bool>
  </property>
  <property fmtid="{D5CDD505-2E9C-101B-9397-08002B2CF9AE}" pid="13" name="ICSC_UseMinuteNumbersForCouncil">
    <vt:bool>true</vt:bool>
  </property>
  <property fmtid="{D5CDD505-2E9C-101B-9397-08002B2CF9AE}" pid="14" name="ICSC_UseMinuteNumbersForCommittees">
    <vt:bool>false</vt:bool>
  </property>
  <property fmtid="{D5CDD505-2E9C-101B-9397-08002B2CF9AE}" pid="15" name="ICSC_ClosedResolutionFormat">
    <vt:lpwstr>AUS</vt:lpwstr>
  </property>
  <property fmtid="{D5CDD505-2E9C-101B-9397-08002B2CF9AE}" pid="16" name="ICSC_ConfWord">
    <vt:lpwstr>Confidential</vt:lpwstr>
  </property>
  <property fmtid="{D5CDD505-2E9C-101B-9397-08002B2CF9AE}" pid="17" name="ICSC_RecommendationBorder">
    <vt:lpwstr>NoBorder</vt:lpwstr>
  </property>
  <property fmtid="{D5CDD505-2E9C-101B-9397-08002B2CF9AE}" pid="18" name="FileNamed">
    <vt:lpwstr>1</vt:lpwstr>
  </property>
  <property fmtid="{D5CDD505-2E9C-101B-9397-08002B2CF9AE}" pid="19" name="PaperText">
    <vt:lpwstr>Minutes</vt:lpwstr>
  </property>
  <property fmtid="{D5CDD505-2E9C-101B-9397-08002B2CF9AE}" pid="20" name="NoticeOfMeetingText">
    <vt:lpwstr>An Extraordinary Meeting of Council</vt:lpwstr>
  </property>
  <property fmtid="{D5CDD505-2E9C-101B-9397-08002B2CF9AE}" pid="21" name="AgendaText">
    <vt:lpwstr>Extraordinary Council Meeting</vt:lpwstr>
  </property>
  <property fmtid="{D5CDD505-2E9C-101B-9397-08002B2CF9AE}" pid="22" name="AorAnBeforeOrdinaryText">
    <vt:lpwstr>a</vt:lpwstr>
  </property>
  <property fmtid="{D5CDD505-2E9C-101B-9397-08002B2CF9AE}" pid="23" name="PaperId">
    <vt:lpwstr>2141</vt:lpwstr>
  </property>
  <property fmtid="{D5CDD505-2E9C-101B-9397-08002B2CF9AE}" pid="24" name="CommitteeText">
    <vt:lpwstr>Extraordinary Council Meeting</vt:lpwstr>
  </property>
  <property fmtid="{D5CDD505-2E9C-101B-9397-08002B2CF9AE}" pid="25" name="SignerName">
    <vt:lpwstr>Phillip McMurray</vt:lpwstr>
  </property>
  <property fmtid="{D5CDD505-2E9C-101B-9397-08002B2CF9AE}" pid="26" name="SignerTitle">
    <vt:lpwstr>General Manager</vt:lpwstr>
  </property>
  <property fmtid="{D5CDD505-2E9C-101B-9397-08002B2CF9AE}" pid="27" name="CommitteeName">
    <vt:lpwstr>Council</vt:lpwstr>
  </property>
  <property fmtid="{D5CDD505-2E9C-101B-9397-08002B2CF9AE}" pid="28" name="CommitteeID">
    <vt:lpwstr>1</vt:lpwstr>
  </property>
  <property fmtid="{D5CDD505-2E9C-101B-9397-08002B2CF9AE}" pid="29" name="CommitteeEmailAddress">
    <vt:lpwstr> </vt:lpwstr>
  </property>
  <property fmtid="{D5CDD505-2E9C-101B-9397-08002B2CF9AE}" pid="30" name="CommitteeQuorum">
    <vt:lpwstr> </vt:lpwstr>
  </property>
  <property fmtid="{D5CDD505-2E9C-101B-9397-08002B2CF9AE}" pid="31" name="CommitteePhoneNumber">
    <vt:lpwstr> </vt:lpwstr>
  </property>
  <property fmtid="{D5CDD505-2E9C-101B-9397-08002B2CF9AE}" pid="32" name="DateMeeting">
    <vt:lpwstr>03 Dec 2020</vt:lpwstr>
  </property>
  <property fmtid="{D5CDD505-2E9C-101B-9397-08002B2CF9AE}" pid="33" name="MeetingNumber">
    <vt:lpwstr>0</vt:lpwstr>
  </property>
  <property fmtid="{D5CDD505-2E9C-101B-9397-08002B2CF9AE}" pid="34" name="Special">
    <vt:lpwstr>True</vt:lpwstr>
  </property>
  <property fmtid="{D5CDD505-2E9C-101B-9397-08002B2CF9AE}" pid="35" name="MeetingScheduleId">
    <vt:lpwstr>2267</vt:lpwstr>
  </property>
  <property fmtid="{D5CDD505-2E9C-101B-9397-08002B2CF9AE}" pid="36" name="MeetingCycleId">
    <vt:lpwstr>1</vt:lpwstr>
  </property>
  <property fmtid="{D5CDD505-2E9C-101B-9397-08002B2CF9AE}" pid="37" name="Location">
    <vt:lpwstr>Alby Schultz meeting Centre, Cootamundra</vt:lpwstr>
  </property>
  <property fmtid="{D5CDD505-2E9C-101B-9397-08002B2CF9AE}" pid="38" name="LocationWithCommas">
    <vt:lpwstr>Alby Schultz meeting Centre, Cootamundra</vt:lpwstr>
  </property>
  <property fmtid="{D5CDD505-2E9C-101B-9397-08002B2CF9AE}" pid="39" name="LocationWithSoftCarriageReturns">
    <vt:lpwstr>Alby Schultz meeting Centre, Cootamundra</vt:lpwstr>
  </property>
  <property fmtid="{D5CDD505-2E9C-101B-9397-08002B2CF9AE}" pid="40" name="TimeMeeting">
    <vt:lpwstr>5PM</vt:lpwstr>
  </property>
  <property fmtid="{D5CDD505-2E9C-101B-9397-08002B2CF9AE}" pid="41" name="TimeNextMeeting">
    <vt:lpwstr>6:00 PM</vt:lpwstr>
  </property>
  <property fmtid="{D5CDD505-2E9C-101B-9397-08002B2CF9AE}" pid="42" name="TimeLastMeeting">
    <vt:lpwstr>6:00 PM</vt:lpwstr>
  </property>
  <property fmtid="{D5CDD505-2E9C-101B-9397-08002B2CF9AE}" pid="43" name="ClosedOnly">
    <vt:lpwstr>False</vt:lpwstr>
  </property>
  <property fmtid="{D5CDD505-2E9C-101B-9397-08002B2CF9AE}" pid="44" name="PaperType">
    <vt:lpwstr>Minutes</vt:lpwstr>
  </property>
  <property fmtid="{D5CDD505-2E9C-101B-9397-08002B2CF9AE}" pid="45" name="SupWord">
    <vt:lpwstr> </vt:lpwstr>
  </property>
  <property fmtid="{D5CDD505-2E9C-101B-9397-08002B2CF9AE}" pid="46" name="IncludeAttachments">
    <vt:lpwstr>False</vt:lpwstr>
  </property>
  <property fmtid="{D5CDD505-2E9C-101B-9397-08002B2CF9AE}" pid="47" name="Supplementary">
    <vt:lpwstr>False</vt:lpwstr>
  </property>
  <property fmtid="{D5CDD505-2E9C-101B-9397-08002B2CF9AE}" pid="48" name="ProForma">
    <vt:lpwstr>False</vt:lpwstr>
  </property>
  <property fmtid="{D5CDD505-2E9C-101B-9397-08002B2CF9AE}" pid="49" name="ChairmansLayout">
    <vt:lpwstr>False</vt:lpwstr>
  </property>
  <property fmtid="{D5CDD505-2E9C-101B-9397-08002B2CF9AE}" pid="50" name="MeetingSheduleID">
    <vt:lpwstr>2267</vt:lpwstr>
  </property>
  <property fmtid="{D5CDD505-2E9C-101B-9397-08002B2CF9AE}" pid="51" name="LateAll">
    <vt:lpwstr>True</vt:lpwstr>
  </property>
  <property fmtid="{D5CDD505-2E9C-101B-9397-08002B2CF9AE}" pid="52" name="LateReportId">
    <vt:lpwstr> </vt:lpwstr>
  </property>
  <property fmtid="{D5CDD505-2E9C-101B-9397-08002B2CF9AE}" pid="53" name="LateStartingPageNumber">
    <vt:lpwstr>1</vt:lpwstr>
  </property>
  <property fmtid="{D5CDD505-2E9C-101B-9397-08002B2CF9AE}" pid="54" name="LateReportItemNumber">
    <vt:lpwstr> </vt:lpwstr>
  </property>
  <property fmtid="{D5CDD505-2E9C-101B-9397-08002B2CF9AE}" pid="55" name="AttachmentsExcludedFromAgenda">
    <vt:lpwstr>False</vt:lpwstr>
  </property>
  <property fmtid="{D5CDD505-2E9C-101B-9397-08002B2CF9AE}" pid="56" name="PlansAttachments">
    <vt:lpwstr>False</vt:lpwstr>
  </property>
  <property fmtid="{D5CDD505-2E9C-101B-9397-08002B2CF9AE}" pid="57" name="Utility">
    <vt:lpwstr>0</vt:lpwstr>
  </property>
  <property fmtid="{D5CDD505-2E9C-101B-9397-08002B2CF9AE}" pid="58" name="DraftMode">
    <vt:lpwstr>False</vt:lpwstr>
  </property>
  <property fmtid="{D5CDD505-2E9C-101B-9397-08002B2CF9AE}" pid="59" name="CouncillorsLoaded">
    <vt:lpwstr>False</vt:lpwstr>
  </property>
  <property fmtid="{D5CDD505-2E9C-101B-9397-08002B2CF9AE}" pid="60" name="EDMSContainerID">
    <vt:lpwstr>\Records\Governance\Meetings\2020 Ordinary Meetings</vt:lpwstr>
  </property>
  <property fmtid="{D5CDD505-2E9C-101B-9397-08002B2CF9AE}" pid="61" name="EDRMSAlternateFolderIds">
    <vt:lpwstr> </vt:lpwstr>
  </property>
  <property fmtid="{D5CDD505-2E9C-101B-9397-08002B2CF9AE}" pid="62" name="EDRMSDestinationFolderId">
    <vt:lpwstr> </vt:lpwstr>
  </property>
  <property fmtid="{D5CDD505-2E9C-101B-9397-08002B2CF9AE}" pid="63" name="MinuteNumberDefaultsToTrue">
    <vt:lpwstr>True</vt:lpwstr>
  </property>
  <property fmtid="{D5CDD505-2E9C-101B-9397-08002B2CF9AE}" pid="64" name="MasterSeqItemNo">
    <vt:lpwstr>4</vt:lpwstr>
  </property>
  <property fmtid="{D5CDD505-2E9C-101B-9397-08002B2CF9AE}" pid="65" name="DateLastMeeting">
    <vt:lpwstr>24 Nov 2020</vt:lpwstr>
  </property>
  <property fmtid="{D5CDD505-2E9C-101B-9397-08002B2CF9AE}" pid="66" name="LocationLastMeeting">
    <vt:lpwstr>Council Chambers, Gundagai</vt:lpwstr>
  </property>
  <property fmtid="{D5CDD505-2E9C-101B-9397-08002B2CF9AE}" pid="67" name="LocationLastMeetingWithCommas">
    <vt:lpwstr>Council Chambers, Gundagai</vt:lpwstr>
  </property>
  <property fmtid="{D5CDD505-2E9C-101B-9397-08002B2CF9AE}" pid="68" name="LocationLastMeetingWithSoftCarriageReturns">
    <vt:lpwstr>Council Chambers, Gundagai</vt:lpwstr>
  </property>
  <property fmtid="{D5CDD505-2E9C-101B-9397-08002B2CF9AE}" pid="69" name="DateNextMeeting">
    <vt:lpwstr>08 Dec 2020</vt:lpwstr>
  </property>
  <property fmtid="{D5CDD505-2E9C-101B-9397-08002B2CF9AE}" pid="70" name="LocationNextMeeting">
    <vt:lpwstr>Alby Schultz Centre, Cootamundra</vt:lpwstr>
  </property>
  <property fmtid="{D5CDD505-2E9C-101B-9397-08002B2CF9AE}" pid="71" name="LocationNextMeetingWithCommas">
    <vt:lpwstr>Alby Schultz Centre, Cootamundra</vt:lpwstr>
  </property>
  <property fmtid="{D5CDD505-2E9C-101B-9397-08002B2CF9AE}" pid="72" name="LocationNextMeetingWithSoftCarriageReturns">
    <vt:lpwstr>Alby Schultz Centre, Cootamundra</vt:lpwstr>
  </property>
  <property fmtid="{D5CDD505-2E9C-101B-9397-08002B2CF9AE}" pid="73" name="InfocouncilVersion">
    <vt:lpwstr>7.6.5</vt:lpwstr>
  </property>
  <property fmtid="{D5CDD505-2E9C-101B-9397-08002B2CF9AE}" pid="74" name="NULL">
    <vt:lpwstr>NULL</vt:lpwstr>
  </property>
  <property fmtid="{D5CDD505-2E9C-101B-9397-08002B2CF9AE}" pid="75" name="ReportFrom">
    <vt:lpwstr>General Manager</vt:lpwstr>
  </property>
  <property fmtid="{D5CDD505-2E9C-101B-9397-08002B2CF9AE}" pid="76" name="ReportName">
    <vt:lpwstr>5.1.1  Proposal to proceed with consultation for a Special Rate Variation (SRV) under Section 508 (a) of the Local Government Act, to be retained permanently in the rate base</vt:lpwstr>
  </property>
  <property fmtid="{D5CDD505-2E9C-101B-9397-08002B2CF9AE}" pid="77" name="ReportNumber">
    <vt:lpwstr>5.1</vt:lpwstr>
  </property>
  <property fmtid="{D5CDD505-2E9C-101B-9397-08002B2CF9AE}" pid="78" name="ReportTo">
    <vt:lpwstr>Council</vt:lpwstr>
  </property>
  <property fmtid="{D5CDD505-2E9C-101B-9397-08002B2CF9AE}" pid="79" name="PDF2_ReportName_10592">
    <vt:lpwstr>5.1.1 Proposal to proceed with consultation for a Special Rate Variation (SRV) under Section 508 (a) of the Local Government Act, to be retained permanently in the rate base</vt:lpwstr>
  </property>
  <property fmtid="{D5CDD505-2E9C-101B-9397-08002B2CF9AE}" pid="80" name="UrgentBusinessSectionNumber">
    <vt:lpwstr>5</vt:lpwstr>
  </property>
  <property fmtid="{D5CDD505-2E9C-101B-9397-08002B2CF9AE}" pid="81" name="ForceRevision">
    <vt:lpwstr>False</vt:lpwstr>
  </property>
  <property fmtid="{D5CDD505-2E9C-101B-9397-08002B2CF9AE}" pid="82" name="FullFilePath">
    <vt:lpwstr>\\infocouncil\InfocouncilProd\Checkout\&lt;LOGIN&gt;\CO_20201203_MIN_2267_EXTRA.DOCX</vt:lpwstr>
  </property>
  <property fmtid="{D5CDD505-2E9C-101B-9397-08002B2CF9AE}" pid="83" name="FileName">
    <vt:lpwstr>CO_20201203_MIN_2267_EXTRA.DOCX</vt:lpwstr>
  </property>
  <property fmtid="{D5CDD505-2E9C-101B-9397-08002B2CF9AE}" pid="84" name="LastSecurityLogins">
    <vt:lpwstr> </vt:lpwstr>
  </property>
  <property fmtid="{D5CDD505-2E9C-101B-9397-08002B2CF9AE}" pid="85" name="FileNumber">
    <vt:lpwstr>340733</vt:lpwstr>
  </property>
  <property fmtid="{D5CDD505-2E9C-101B-9397-08002B2CF9AE}" pid="86" name="RecordIdAlternate">
    <vt:lpwstr>340733</vt:lpwstr>
  </property>
  <property fmtid="{D5CDD505-2E9C-101B-9397-08002B2CF9AE}" pid="87" name="CouncillorsArray">
    <vt:lpwstr>235ýMcAlisterýAbbýýCrýTrueýFalseýýFalseýFalseýAbb McAlisterýMcAlisterýCr McAlisterýýFalseýFalseýCrý1ýFalseýCr McAlisterýCr  McAlisterýCr Abb McAlisterþ236ýPalmerýDennisýýCrýFalseýTrueýýFalseýFalseýDennis PalmerýPalmerýCr PalmerýýFalseýFalseýCrý2ýFalseýCr </vt:lpwstr>
  </property>
  <property fmtid="{D5CDD505-2E9C-101B-9397-08002B2CF9AE}" pid="88" name="Resolution_10592">
    <vt:lpwstr>;Charlie Sheahan;Doug Phillips;True;False;245;246</vt:lpwstr>
  </property>
  <property fmtid="{D5CDD505-2E9C-101B-9397-08002B2CF9AE}" pid="89" name="Mover_10592">
    <vt:lpwstr>245</vt:lpwstr>
  </property>
  <property fmtid="{D5CDD505-2E9C-101B-9397-08002B2CF9AE}" pid="90" name="Seconder_10592">
    <vt:lpwstr>246</vt:lpwstr>
  </property>
  <property fmtid="{D5CDD505-2E9C-101B-9397-08002B2CF9AE}" pid="91" name="ResolvedAtAll_10592">
    <vt:lpwstr>True</vt:lpwstr>
  </property>
</Properties>
</file>